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bmp" ContentType="image/bmp"> </Default>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Default Extension="sigs" ContentType="application/vnd.openxmlformats-package.digital-signature-origin"/>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13C" w:rsidRPr="007720F2" w:rsidRDefault="00985A00">
      <w:pPr>
        <w:rPr>
          <w:rFonts w:ascii="Times New Roman" w:hAnsi="Times New Roman" w:cs="Times New Roman"/>
          <w:b/>
          <w:color w:val="943634" w:themeColor="accent2" w:themeShade="BF"/>
          <w:sz w:val="28"/>
          <w:szCs w:val="28"/>
        </w:rPr>
      </w:pPr>
      <w:bookmarkStart w:id="0" w:name="_GoBack"/>
      <w:bookmarkEnd w:id="0"/>
      <w:r w:rsidRPr="008E0E77">
        <w:rPr>
          <w:rFonts w:ascii="Times New Roman" w:hAnsi="Times New Roman" w:cs="Times New Roman"/>
          <w:b/>
          <w:color w:val="943634" w:themeColor="accent2" w:themeShade="BF"/>
          <w:sz w:val="28"/>
          <w:szCs w:val="28"/>
        </w:rPr>
        <w:t>Для детей 2-3 лет</w:t>
      </w:r>
    </w:p>
    <w:p w:rsidR="00985A00" w:rsidRPr="008E0E77" w:rsidRDefault="00EB5049">
      <w:pPr>
        <w:rPr>
          <w:rFonts w:ascii="Times New Roman" w:hAnsi="Times New Roman" w:cs="Times New Roman"/>
          <w:color w:val="4F6228" w:themeColor="accent3" w:themeShade="80"/>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BD1B8EA" wp14:editId="47AFD641">
            <wp:simplePos x="0" y="0"/>
            <wp:positionH relativeFrom="margin">
              <wp:posOffset>3816985</wp:posOffset>
            </wp:positionH>
            <wp:positionV relativeFrom="margin">
              <wp:posOffset>394335</wp:posOffset>
            </wp:positionV>
            <wp:extent cx="2369185" cy="17760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69185" cy="17760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5A00" w:rsidRPr="008E0E77">
        <w:rPr>
          <w:rFonts w:ascii="Times New Roman" w:hAnsi="Times New Roman" w:cs="Times New Roman"/>
          <w:color w:val="4F6228" w:themeColor="accent3" w:themeShade="80"/>
          <w:sz w:val="28"/>
          <w:szCs w:val="28"/>
        </w:rPr>
        <w:t>1.</w:t>
      </w:r>
      <w:r w:rsidR="00985A00" w:rsidRPr="008E0E77">
        <w:rPr>
          <w:rFonts w:ascii="Times New Roman" w:hAnsi="Times New Roman" w:cs="Times New Roman"/>
          <w:color w:val="4F6228" w:themeColor="accent3" w:themeShade="80"/>
          <w:sz w:val="28"/>
          <w:szCs w:val="28"/>
        </w:rPr>
        <w:tab/>
      </w:r>
      <w:r w:rsidR="00985A00" w:rsidRPr="008E0E77">
        <w:rPr>
          <w:rFonts w:ascii="Times New Roman" w:hAnsi="Times New Roman" w:cs="Times New Roman"/>
          <w:b/>
          <w:color w:val="4F6228" w:themeColor="accent3" w:themeShade="80"/>
          <w:sz w:val="28"/>
          <w:szCs w:val="28"/>
        </w:rPr>
        <w:t xml:space="preserve">Пластилинография </w:t>
      </w:r>
    </w:p>
    <w:p w:rsidR="002778CD" w:rsidRPr="008E0E77" w:rsidRDefault="002778CD" w:rsidP="0059213C">
      <w:pPr>
        <w:spacing w:after="0" w:line="360" w:lineRule="auto"/>
        <w:jc w:val="both"/>
        <w:rPr>
          <w:rFonts w:ascii="Times New Roman" w:hAnsi="Times New Roman" w:cs="Times New Roman"/>
          <w:color w:val="4F6228" w:themeColor="accent3" w:themeShade="80"/>
          <w:sz w:val="24"/>
          <w:szCs w:val="24"/>
        </w:rPr>
      </w:pPr>
      <w:r w:rsidRPr="008E0E77">
        <w:rPr>
          <w:rFonts w:ascii="Times New Roman" w:hAnsi="Times New Roman" w:cs="Times New Roman"/>
          <w:color w:val="4F6228" w:themeColor="accent3" w:themeShade="80"/>
          <w:sz w:val="24"/>
          <w:szCs w:val="24"/>
        </w:rPr>
        <w:t>Цель: развитие осязания и мелкой моторики рук у детей через освоение нетрадиционной техники работы с пластилином.</w:t>
      </w:r>
      <w:r w:rsidR="0059213C" w:rsidRPr="008E0E77">
        <w:rPr>
          <w:rFonts w:ascii="Times New Roman" w:hAnsi="Times New Roman" w:cs="Times New Roman"/>
          <w:color w:val="4F6228" w:themeColor="accent3" w:themeShade="80"/>
          <w:sz w:val="24"/>
          <w:szCs w:val="24"/>
        </w:rPr>
        <w:t xml:space="preserve"> </w:t>
      </w:r>
    </w:p>
    <w:p w:rsidR="002778CD" w:rsidRPr="008E0E77" w:rsidRDefault="007720F2" w:rsidP="0059213C">
      <w:pPr>
        <w:spacing w:after="0" w:line="360" w:lineRule="auto"/>
        <w:ind w:firstLine="708"/>
        <w:jc w:val="both"/>
        <w:rPr>
          <w:rFonts w:ascii="Times New Roman" w:hAnsi="Times New Roman" w:cs="Times New Roman"/>
          <w:color w:val="4F6228" w:themeColor="accent3" w:themeShade="80"/>
          <w:sz w:val="24"/>
          <w:szCs w:val="24"/>
        </w:rPr>
      </w:pPr>
      <w:r w:rsidRPr="007720F2">
        <w:rPr>
          <w:rFonts w:ascii="Times New Roman" w:hAnsi="Times New Roman" w:cs="Times New Roman"/>
          <w:noProof/>
          <w:color w:val="244061" w:themeColor="accent1" w:themeShade="80"/>
          <w:sz w:val="28"/>
          <w:szCs w:val="28"/>
          <w:lang w:eastAsia="ru-RU"/>
        </w:rPr>
        <w:drawing>
          <wp:anchor distT="0" distB="0" distL="114300" distR="114300" simplePos="0" relativeHeight="251659264" behindDoc="0" locked="0" layoutInCell="1" allowOverlap="1" wp14:anchorId="22EA9166" wp14:editId="1BD8A81C">
            <wp:simplePos x="0" y="0"/>
            <wp:positionH relativeFrom="margin">
              <wp:posOffset>3817620</wp:posOffset>
            </wp:positionH>
            <wp:positionV relativeFrom="margin">
              <wp:posOffset>3676650</wp:posOffset>
            </wp:positionV>
            <wp:extent cx="2448560" cy="1520825"/>
            <wp:effectExtent l="0" t="0" r="889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8560" cy="1520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78CD" w:rsidRPr="007720F2">
        <w:rPr>
          <w:rFonts w:ascii="Times New Roman" w:hAnsi="Times New Roman" w:cs="Times New Roman"/>
          <w:color w:val="4F6228" w:themeColor="accent3" w:themeShade="80"/>
          <w:sz w:val="24"/>
          <w:szCs w:val="24"/>
        </w:rPr>
        <w:t>Пластилинография —</w:t>
      </w:r>
      <w:r w:rsidR="002778CD" w:rsidRPr="008E0E77">
        <w:rPr>
          <w:rFonts w:ascii="Times New Roman" w:hAnsi="Times New Roman" w:cs="Times New Roman"/>
          <w:color w:val="4F6228" w:themeColor="accent3" w:themeShade="80"/>
          <w:sz w:val="24"/>
          <w:szCs w:val="24"/>
        </w:rPr>
        <w:t xml:space="preserve"> представляет собой создание лепных картин с изображением </w:t>
      </w:r>
      <w:proofErr w:type="spellStart"/>
      <w:r w:rsidR="002778CD" w:rsidRPr="008E0E77">
        <w:rPr>
          <w:rFonts w:ascii="Times New Roman" w:hAnsi="Times New Roman" w:cs="Times New Roman"/>
          <w:color w:val="4F6228" w:themeColor="accent3" w:themeShade="80"/>
          <w:sz w:val="24"/>
          <w:szCs w:val="24"/>
        </w:rPr>
        <w:t>полуобъемных</w:t>
      </w:r>
      <w:proofErr w:type="spellEnd"/>
      <w:r w:rsidR="002778CD" w:rsidRPr="008E0E77">
        <w:rPr>
          <w:rFonts w:ascii="Times New Roman" w:hAnsi="Times New Roman" w:cs="Times New Roman"/>
          <w:color w:val="4F6228" w:themeColor="accent3" w:themeShade="80"/>
          <w:sz w:val="24"/>
          <w:szCs w:val="24"/>
        </w:rPr>
        <w:t xml:space="preserve"> объектов на горизонтальной поверхности, с применением нетрадиционных техник и материалов.</w:t>
      </w:r>
      <w:r w:rsidR="00EF64E3">
        <w:rPr>
          <w:rFonts w:ascii="Times New Roman" w:hAnsi="Times New Roman" w:cs="Times New Roman"/>
          <w:color w:val="4F6228" w:themeColor="accent3" w:themeShade="80"/>
          <w:sz w:val="24"/>
          <w:szCs w:val="24"/>
        </w:rPr>
        <w:t xml:space="preserve"> </w:t>
      </w:r>
      <w:r w:rsidR="002778CD" w:rsidRPr="008E0E77">
        <w:rPr>
          <w:rFonts w:ascii="Times New Roman" w:hAnsi="Times New Roman" w:cs="Times New Roman"/>
          <w:color w:val="4F6228" w:themeColor="accent3" w:themeShade="80"/>
          <w:sz w:val="24"/>
          <w:szCs w:val="24"/>
        </w:rPr>
        <w:t>Основной материал — пластилин, а основным инструментом в пластилинографии являются руки.</w:t>
      </w:r>
      <w:r w:rsidR="0059213C" w:rsidRPr="008E0E77">
        <w:rPr>
          <w:rFonts w:ascii="Times New Roman" w:hAnsi="Times New Roman" w:cs="Times New Roman"/>
          <w:color w:val="4F6228" w:themeColor="accent3" w:themeShade="80"/>
          <w:sz w:val="24"/>
          <w:szCs w:val="24"/>
        </w:rPr>
        <w:t xml:space="preserve"> </w:t>
      </w:r>
      <w:r w:rsidR="002778CD" w:rsidRPr="008E0E77">
        <w:rPr>
          <w:rFonts w:ascii="Times New Roman" w:hAnsi="Times New Roman" w:cs="Times New Roman"/>
          <w:color w:val="4F6228" w:themeColor="accent3" w:themeShade="80"/>
          <w:sz w:val="24"/>
          <w:szCs w:val="24"/>
        </w:rPr>
        <w:t xml:space="preserve">Данная техника хороша тем, что она доступна </w:t>
      </w:r>
      <w:r w:rsidR="00EF64E3">
        <w:rPr>
          <w:rFonts w:ascii="Times New Roman" w:hAnsi="Times New Roman" w:cs="Times New Roman"/>
          <w:color w:val="4F6228" w:themeColor="accent3" w:themeShade="80"/>
          <w:sz w:val="24"/>
          <w:szCs w:val="24"/>
        </w:rPr>
        <w:t>малышам,</w:t>
      </w:r>
      <w:r w:rsidR="002778CD" w:rsidRPr="008E0E77">
        <w:rPr>
          <w:rFonts w:ascii="Times New Roman" w:hAnsi="Times New Roman" w:cs="Times New Roman"/>
          <w:color w:val="4F6228" w:themeColor="accent3" w:themeShade="80"/>
          <w:sz w:val="24"/>
          <w:szCs w:val="24"/>
        </w:rPr>
        <w:t xml:space="preserve"> позволяет быстро достичь желаемого результата и вносит определенную новизну в творчество детей, делает его более увлекательным и интересным</w:t>
      </w:r>
      <w:r w:rsidR="00EF64E3">
        <w:rPr>
          <w:rFonts w:ascii="Times New Roman" w:hAnsi="Times New Roman" w:cs="Times New Roman"/>
          <w:color w:val="4F6228" w:themeColor="accent3" w:themeShade="80"/>
          <w:sz w:val="24"/>
          <w:szCs w:val="24"/>
        </w:rPr>
        <w:t>!</w:t>
      </w:r>
    </w:p>
    <w:p w:rsidR="00985A00" w:rsidRPr="008E0E77" w:rsidRDefault="00985A00">
      <w:pPr>
        <w:rPr>
          <w:rFonts w:ascii="Times New Roman" w:hAnsi="Times New Roman" w:cs="Times New Roman"/>
          <w:b/>
          <w:color w:val="244061" w:themeColor="accent1" w:themeShade="80"/>
          <w:sz w:val="28"/>
          <w:szCs w:val="28"/>
        </w:rPr>
      </w:pPr>
      <w:r w:rsidRPr="008E0E77">
        <w:rPr>
          <w:rFonts w:ascii="Times New Roman" w:hAnsi="Times New Roman" w:cs="Times New Roman"/>
          <w:color w:val="244061" w:themeColor="accent1" w:themeShade="80"/>
          <w:sz w:val="28"/>
          <w:szCs w:val="28"/>
        </w:rPr>
        <w:t>2.</w:t>
      </w:r>
      <w:r w:rsidRPr="008E0E77">
        <w:rPr>
          <w:rFonts w:ascii="Times New Roman" w:hAnsi="Times New Roman" w:cs="Times New Roman"/>
          <w:color w:val="244061" w:themeColor="accent1" w:themeShade="80"/>
          <w:sz w:val="28"/>
          <w:szCs w:val="28"/>
        </w:rPr>
        <w:tab/>
      </w:r>
      <w:r w:rsidRPr="008E0E77">
        <w:rPr>
          <w:rFonts w:ascii="Times New Roman" w:hAnsi="Times New Roman" w:cs="Times New Roman"/>
          <w:b/>
          <w:color w:val="244061" w:themeColor="accent1" w:themeShade="80"/>
          <w:sz w:val="28"/>
          <w:szCs w:val="28"/>
        </w:rPr>
        <w:t xml:space="preserve">Играй и развивайся </w:t>
      </w:r>
    </w:p>
    <w:p w:rsidR="001F725A" w:rsidRPr="008E0E77" w:rsidRDefault="001F725A" w:rsidP="001F725A">
      <w:pPr>
        <w:spacing w:after="0" w:line="360" w:lineRule="auto"/>
        <w:rPr>
          <w:rFonts w:ascii="Times New Roman" w:hAnsi="Times New Roman" w:cs="Times New Roman"/>
          <w:color w:val="244061" w:themeColor="accent1" w:themeShade="80"/>
          <w:sz w:val="24"/>
          <w:szCs w:val="24"/>
        </w:rPr>
      </w:pPr>
      <w:r w:rsidRPr="008E0E77">
        <w:rPr>
          <w:rFonts w:ascii="Times New Roman" w:hAnsi="Times New Roman" w:cs="Times New Roman"/>
          <w:color w:val="244061" w:themeColor="accent1" w:themeShade="80"/>
          <w:sz w:val="24"/>
          <w:szCs w:val="24"/>
        </w:rPr>
        <w:t>Цель: стимулирование сенсорного развития детей, компенсация сенсорных впечатлений, сохранение и поддержка индивидуальности</w:t>
      </w:r>
      <w:r w:rsidR="00EF64E3">
        <w:rPr>
          <w:rFonts w:ascii="Times New Roman" w:hAnsi="Times New Roman" w:cs="Times New Roman"/>
          <w:color w:val="244061" w:themeColor="accent1" w:themeShade="80"/>
          <w:sz w:val="24"/>
          <w:szCs w:val="24"/>
        </w:rPr>
        <w:t xml:space="preserve"> ребенка через гармонизацию его </w:t>
      </w:r>
      <w:r w:rsidRPr="008E0E77">
        <w:rPr>
          <w:rFonts w:ascii="Times New Roman" w:hAnsi="Times New Roman" w:cs="Times New Roman"/>
          <w:color w:val="244061" w:themeColor="accent1" w:themeShade="80"/>
          <w:sz w:val="24"/>
          <w:szCs w:val="24"/>
        </w:rPr>
        <w:t>внутреннего мира.</w:t>
      </w:r>
    </w:p>
    <w:p w:rsidR="001F725A" w:rsidRPr="00EF64E3" w:rsidRDefault="001F725A" w:rsidP="00EF64E3">
      <w:pPr>
        <w:spacing w:after="0" w:line="360" w:lineRule="auto"/>
        <w:ind w:firstLine="708"/>
        <w:jc w:val="both"/>
        <w:rPr>
          <w:rFonts w:ascii="Times New Roman" w:hAnsi="Times New Roman" w:cs="Times New Roman"/>
          <w:color w:val="244061" w:themeColor="accent1" w:themeShade="80"/>
          <w:sz w:val="24"/>
          <w:szCs w:val="24"/>
        </w:rPr>
      </w:pPr>
      <w:r w:rsidRPr="007720F2">
        <w:rPr>
          <w:rFonts w:ascii="Times New Roman" w:hAnsi="Times New Roman" w:cs="Times New Roman"/>
          <w:color w:val="244061" w:themeColor="accent1" w:themeShade="80"/>
          <w:sz w:val="24"/>
          <w:szCs w:val="24"/>
        </w:rPr>
        <w:t>Успешность</w:t>
      </w:r>
      <w:r w:rsidR="00152459" w:rsidRPr="007720F2">
        <w:rPr>
          <w:rFonts w:ascii="Times New Roman" w:hAnsi="Times New Roman" w:cs="Times New Roman"/>
          <w:color w:val="244061" w:themeColor="accent1" w:themeShade="80"/>
          <w:sz w:val="24"/>
          <w:szCs w:val="24"/>
        </w:rPr>
        <w:t xml:space="preserve"> </w:t>
      </w:r>
      <w:r w:rsidRPr="007720F2">
        <w:rPr>
          <w:rFonts w:ascii="Times New Roman" w:hAnsi="Times New Roman" w:cs="Times New Roman"/>
          <w:color w:val="244061" w:themeColor="accent1" w:themeShade="80"/>
          <w:sz w:val="24"/>
          <w:szCs w:val="24"/>
        </w:rPr>
        <w:t>умственного, физического, эстетического воспитания в</w:t>
      </w:r>
      <w:r w:rsidRPr="008E0E77">
        <w:rPr>
          <w:rFonts w:ascii="Times New Roman" w:hAnsi="Times New Roman" w:cs="Times New Roman"/>
          <w:color w:val="244061" w:themeColor="accent1" w:themeShade="80"/>
          <w:sz w:val="24"/>
          <w:szCs w:val="24"/>
        </w:rPr>
        <w:t xml:space="preserve"> значительной степени зависит от уровня сенсорного разв</w:t>
      </w:r>
      <w:r w:rsidR="0059213C" w:rsidRPr="008E0E77">
        <w:rPr>
          <w:rFonts w:ascii="Times New Roman" w:hAnsi="Times New Roman" w:cs="Times New Roman"/>
          <w:color w:val="244061" w:themeColor="accent1" w:themeShade="80"/>
          <w:sz w:val="24"/>
          <w:szCs w:val="24"/>
        </w:rPr>
        <w:t>ития детей, от того, во-первых,</w:t>
      </w:r>
      <w:r w:rsidRPr="008E0E77">
        <w:rPr>
          <w:rFonts w:ascii="Times New Roman" w:hAnsi="Times New Roman" w:cs="Times New Roman"/>
          <w:color w:val="244061" w:themeColor="accent1" w:themeShade="80"/>
          <w:sz w:val="24"/>
          <w:szCs w:val="24"/>
        </w:rPr>
        <w:t xml:space="preserve"> насколько хорошо ребёнок слышит, видит, осязает окружающее; во-вторых, насколько качественно он может оперировать этой информацией; в-третьих, насколько точно он эти знания может выразить в речи. Программа включает в себя знакомство с окружающим миром, расширение словарного запаса и развитие речи, изобразительное творчество (рисование, лепка, работа с песком и пальчиковыми красками), игры с дидактическим материалом</w:t>
      </w:r>
      <w:r w:rsidR="00152459" w:rsidRPr="008E0E77">
        <w:rPr>
          <w:rFonts w:ascii="Times New Roman" w:hAnsi="Times New Roman" w:cs="Times New Roman"/>
          <w:color w:val="244061" w:themeColor="accent1" w:themeShade="80"/>
          <w:sz w:val="24"/>
          <w:szCs w:val="24"/>
        </w:rPr>
        <w:t>.</w:t>
      </w:r>
    </w:p>
    <w:p w:rsidR="00985A00" w:rsidRPr="008E0E77" w:rsidRDefault="004161FF">
      <w:pPr>
        <w:rPr>
          <w:rFonts w:ascii="Times New Roman" w:hAnsi="Times New Roman" w:cs="Times New Roman"/>
          <w:b/>
          <w:color w:val="4F6228" w:themeColor="accent3" w:themeShade="80"/>
          <w:sz w:val="28"/>
          <w:szCs w:val="28"/>
        </w:rPr>
      </w:pPr>
      <w:r>
        <w:rPr>
          <w:rFonts w:ascii="Times New Roman" w:hAnsi="Times New Roman" w:cs="Times New Roman"/>
          <w:noProof/>
          <w:color w:val="9BBB59" w:themeColor="accent3"/>
          <w:sz w:val="24"/>
          <w:szCs w:val="24"/>
          <w:lang w:eastAsia="ru-RU"/>
        </w:rPr>
        <w:drawing>
          <wp:anchor distT="0" distB="0" distL="114300" distR="114300" simplePos="0" relativeHeight="251667456" behindDoc="0" locked="0" layoutInCell="1" allowOverlap="1" wp14:anchorId="0612236C" wp14:editId="00E594D8">
            <wp:simplePos x="0" y="0"/>
            <wp:positionH relativeFrom="margin">
              <wp:posOffset>3817620</wp:posOffset>
            </wp:positionH>
            <wp:positionV relativeFrom="margin">
              <wp:posOffset>7432675</wp:posOffset>
            </wp:positionV>
            <wp:extent cx="2202180" cy="1332230"/>
            <wp:effectExtent l="0" t="0" r="7620" b="127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2180" cy="1332230"/>
                    </a:xfrm>
                    <a:prstGeom prst="rect">
                      <a:avLst/>
                    </a:prstGeom>
                    <a:noFill/>
                  </pic:spPr>
                </pic:pic>
              </a:graphicData>
            </a:graphic>
            <wp14:sizeRelH relativeFrom="margin">
              <wp14:pctWidth>0</wp14:pctWidth>
            </wp14:sizeRelH>
            <wp14:sizeRelV relativeFrom="margin">
              <wp14:pctHeight>0</wp14:pctHeight>
            </wp14:sizeRelV>
          </wp:anchor>
        </w:drawing>
      </w:r>
      <w:r w:rsidR="00152459" w:rsidRPr="008E0E77">
        <w:rPr>
          <w:rFonts w:ascii="Times New Roman" w:hAnsi="Times New Roman" w:cs="Times New Roman"/>
          <w:b/>
          <w:color w:val="4F6228" w:themeColor="accent3" w:themeShade="80"/>
          <w:sz w:val="28"/>
          <w:szCs w:val="28"/>
        </w:rPr>
        <w:t>3.</w:t>
      </w:r>
      <w:r w:rsidR="00152459" w:rsidRPr="008E0E77">
        <w:rPr>
          <w:rFonts w:ascii="Times New Roman" w:hAnsi="Times New Roman" w:cs="Times New Roman"/>
          <w:b/>
          <w:color w:val="4F6228" w:themeColor="accent3" w:themeShade="80"/>
          <w:sz w:val="28"/>
          <w:szCs w:val="28"/>
        </w:rPr>
        <w:tab/>
      </w:r>
      <w:proofErr w:type="spellStart"/>
      <w:r w:rsidR="00985A00" w:rsidRPr="008E0E77">
        <w:rPr>
          <w:rFonts w:ascii="Times New Roman" w:hAnsi="Times New Roman" w:cs="Times New Roman"/>
          <w:b/>
          <w:color w:val="4F6228" w:themeColor="accent3" w:themeShade="80"/>
          <w:sz w:val="28"/>
          <w:szCs w:val="28"/>
        </w:rPr>
        <w:t>Тестопластика</w:t>
      </w:r>
      <w:proofErr w:type="spellEnd"/>
    </w:p>
    <w:p w:rsidR="00152459" w:rsidRPr="008E0E77" w:rsidRDefault="00152459" w:rsidP="00152459">
      <w:pPr>
        <w:spacing w:after="0" w:line="360" w:lineRule="auto"/>
        <w:jc w:val="both"/>
        <w:rPr>
          <w:rFonts w:ascii="Times New Roman" w:hAnsi="Times New Roman" w:cs="Times New Roman"/>
          <w:color w:val="4F6228" w:themeColor="accent3" w:themeShade="80"/>
          <w:sz w:val="24"/>
          <w:szCs w:val="24"/>
        </w:rPr>
      </w:pPr>
      <w:r w:rsidRPr="008E0E77">
        <w:rPr>
          <w:rFonts w:ascii="Times New Roman" w:hAnsi="Times New Roman" w:cs="Times New Roman"/>
          <w:color w:val="4F6228" w:themeColor="accent3" w:themeShade="80"/>
          <w:sz w:val="24"/>
          <w:szCs w:val="24"/>
        </w:rPr>
        <w:t xml:space="preserve">Цель: способствовать развитию навыков «ручной умелости», а так же развитию художественных и творческих способностей </w:t>
      </w:r>
      <w:r w:rsidR="008E0E77" w:rsidRPr="008E0E77">
        <w:rPr>
          <w:rFonts w:ascii="Times New Roman" w:hAnsi="Times New Roman" w:cs="Times New Roman"/>
          <w:color w:val="4F6228" w:themeColor="accent3" w:themeShade="80"/>
          <w:sz w:val="24"/>
          <w:szCs w:val="24"/>
        </w:rPr>
        <w:t>детей</w:t>
      </w:r>
      <w:r w:rsidRPr="008E0E77">
        <w:rPr>
          <w:rFonts w:ascii="Times New Roman" w:hAnsi="Times New Roman" w:cs="Times New Roman"/>
          <w:color w:val="4F6228" w:themeColor="accent3" w:themeShade="80"/>
          <w:sz w:val="24"/>
          <w:szCs w:val="24"/>
        </w:rPr>
        <w:t>.</w:t>
      </w:r>
    </w:p>
    <w:p w:rsidR="00985A00" w:rsidRPr="008E0E77" w:rsidRDefault="00883CDB" w:rsidP="00152459">
      <w:pPr>
        <w:spacing w:after="0" w:line="360" w:lineRule="auto"/>
        <w:ind w:firstLine="708"/>
        <w:jc w:val="both"/>
        <w:rPr>
          <w:rFonts w:ascii="Times New Roman" w:hAnsi="Times New Roman" w:cs="Times New Roman"/>
          <w:color w:val="4F6228" w:themeColor="accent3" w:themeShade="80"/>
          <w:sz w:val="24"/>
          <w:szCs w:val="24"/>
        </w:rPr>
      </w:pPr>
      <w:r w:rsidRPr="007720F2">
        <w:rPr>
          <w:rFonts w:ascii="Times New Roman" w:hAnsi="Times New Roman" w:cs="Times New Roman"/>
          <w:color w:val="4F6228" w:themeColor="accent3" w:themeShade="80"/>
          <w:sz w:val="24"/>
          <w:szCs w:val="24"/>
        </w:rPr>
        <w:t>Лепка - одно из полезнейших занятий для детей.</w:t>
      </w:r>
      <w:r w:rsidRPr="008E0E77">
        <w:rPr>
          <w:rFonts w:ascii="Times New Roman" w:hAnsi="Times New Roman" w:cs="Times New Roman"/>
          <w:color w:val="4F6228" w:themeColor="accent3" w:themeShade="80"/>
          <w:sz w:val="24"/>
          <w:szCs w:val="24"/>
        </w:rPr>
        <w:t xml:space="preserve"> Воспроизводя пластически тот или иной предмет с натуры, по памяти или по рисунку, дети знакомятся с его формой, развивают руку, пальчики, а это в свою очередь сп</w:t>
      </w:r>
      <w:r w:rsidR="00152459" w:rsidRPr="008E0E77">
        <w:rPr>
          <w:rFonts w:ascii="Times New Roman" w:hAnsi="Times New Roman" w:cs="Times New Roman"/>
          <w:color w:val="4F6228" w:themeColor="accent3" w:themeShade="80"/>
          <w:sz w:val="24"/>
          <w:szCs w:val="24"/>
        </w:rPr>
        <w:t>особствует развитию речи детей.</w:t>
      </w:r>
      <w:r w:rsidR="00EF64E3">
        <w:rPr>
          <w:rFonts w:ascii="Times New Roman" w:hAnsi="Times New Roman" w:cs="Times New Roman"/>
          <w:color w:val="4F6228" w:themeColor="accent3" w:themeShade="80"/>
          <w:sz w:val="24"/>
          <w:szCs w:val="24"/>
        </w:rPr>
        <w:t xml:space="preserve"> </w:t>
      </w:r>
      <w:r w:rsidRPr="008E0E77">
        <w:rPr>
          <w:rFonts w:ascii="Times New Roman" w:hAnsi="Times New Roman" w:cs="Times New Roman"/>
          <w:color w:val="4F6228" w:themeColor="accent3" w:themeShade="80"/>
          <w:sz w:val="24"/>
          <w:szCs w:val="24"/>
        </w:rPr>
        <w:t xml:space="preserve">Можно лепить по </w:t>
      </w:r>
      <w:r w:rsidRPr="008E0E77">
        <w:rPr>
          <w:rFonts w:ascii="Times New Roman" w:hAnsi="Times New Roman" w:cs="Times New Roman"/>
          <w:color w:val="4F6228" w:themeColor="accent3" w:themeShade="80"/>
          <w:sz w:val="24"/>
          <w:szCs w:val="24"/>
        </w:rPr>
        <w:lastRenderedPageBreak/>
        <w:t xml:space="preserve">старинке, но интересно попробовать и что-то новое, например, соленое тесто. Тесто - хороший материал для лепки! </w:t>
      </w:r>
      <w:r w:rsidR="00EF64E3">
        <w:rPr>
          <w:rFonts w:ascii="Times New Roman" w:hAnsi="Times New Roman" w:cs="Times New Roman"/>
          <w:color w:val="4F6228" w:themeColor="accent3" w:themeShade="80"/>
          <w:sz w:val="24"/>
          <w:szCs w:val="24"/>
        </w:rPr>
        <w:t>Из него можно вылепить все ч</w:t>
      </w:r>
      <w:r w:rsidRPr="008E0E77">
        <w:rPr>
          <w:rFonts w:ascii="Times New Roman" w:hAnsi="Times New Roman" w:cs="Times New Roman"/>
          <w:color w:val="4F6228" w:themeColor="accent3" w:themeShade="80"/>
          <w:sz w:val="24"/>
          <w:szCs w:val="24"/>
        </w:rPr>
        <w:t>то угодно, а после сушки и раскрашивания оставить в виде сувенира на долгие годы. Полученный результат можно увидеть, потрогать. Его интересно показать другим и получить одобрение. Благодаря этому ребенок чувствует себя создателем и испытывает удовлетворение</w:t>
      </w:r>
      <w:r w:rsidR="00152459" w:rsidRPr="008E0E77">
        <w:rPr>
          <w:rFonts w:ascii="Times New Roman" w:hAnsi="Times New Roman" w:cs="Times New Roman"/>
          <w:color w:val="4F6228" w:themeColor="accent3" w:themeShade="80"/>
          <w:sz w:val="24"/>
          <w:szCs w:val="24"/>
        </w:rPr>
        <w:t xml:space="preserve"> и гордость за свои достижения!</w:t>
      </w:r>
      <w:r w:rsidRPr="008E0E77">
        <w:rPr>
          <w:rFonts w:ascii="Times New Roman" w:hAnsi="Times New Roman" w:cs="Times New Roman"/>
          <w:color w:val="4F6228" w:themeColor="accent3" w:themeShade="80"/>
          <w:sz w:val="24"/>
          <w:szCs w:val="24"/>
        </w:rPr>
        <w:t xml:space="preserve"> </w:t>
      </w:r>
    </w:p>
    <w:p w:rsidR="002B2593" w:rsidRPr="008E0E77" w:rsidRDefault="00152459">
      <w:pPr>
        <w:rPr>
          <w:rFonts w:ascii="Times New Roman" w:hAnsi="Times New Roman" w:cs="Times New Roman"/>
          <w:b/>
          <w:color w:val="632423" w:themeColor="accent2" w:themeShade="80"/>
          <w:sz w:val="28"/>
          <w:szCs w:val="28"/>
        </w:rPr>
      </w:pPr>
      <w:r w:rsidRPr="008E0E77">
        <w:rPr>
          <w:rFonts w:ascii="Times New Roman" w:hAnsi="Times New Roman" w:cs="Times New Roman"/>
          <w:noProof/>
          <w:color w:val="632423" w:themeColor="accent2" w:themeShade="80"/>
          <w:sz w:val="24"/>
          <w:szCs w:val="24"/>
          <w:lang w:eastAsia="ru-RU"/>
        </w:rPr>
        <w:drawing>
          <wp:anchor distT="0" distB="0" distL="114300" distR="114300" simplePos="0" relativeHeight="251661312" behindDoc="0" locked="0" layoutInCell="1" allowOverlap="1" wp14:anchorId="15EAC0A0" wp14:editId="69EC6DC0">
            <wp:simplePos x="0" y="0"/>
            <wp:positionH relativeFrom="margin">
              <wp:posOffset>3968750</wp:posOffset>
            </wp:positionH>
            <wp:positionV relativeFrom="margin">
              <wp:posOffset>1826260</wp:posOffset>
            </wp:positionV>
            <wp:extent cx="2066925" cy="1403985"/>
            <wp:effectExtent l="0" t="0" r="9525" b="571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4039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5A00" w:rsidRPr="008E0E77">
        <w:rPr>
          <w:rFonts w:ascii="Times New Roman" w:hAnsi="Times New Roman" w:cs="Times New Roman"/>
          <w:b/>
          <w:color w:val="632423" w:themeColor="accent2" w:themeShade="80"/>
          <w:sz w:val="28"/>
          <w:szCs w:val="28"/>
        </w:rPr>
        <w:t>Для детей 2-5 лет</w:t>
      </w:r>
    </w:p>
    <w:p w:rsidR="00985A00" w:rsidRPr="008E0E77" w:rsidRDefault="00985A00">
      <w:pPr>
        <w:rPr>
          <w:rFonts w:ascii="Times New Roman" w:hAnsi="Times New Roman" w:cs="Times New Roman"/>
          <w:b/>
          <w:color w:val="244061" w:themeColor="accent1" w:themeShade="80"/>
          <w:sz w:val="28"/>
          <w:szCs w:val="28"/>
        </w:rPr>
      </w:pPr>
      <w:r w:rsidRPr="008E0E77">
        <w:rPr>
          <w:rFonts w:ascii="Times New Roman" w:hAnsi="Times New Roman" w:cs="Times New Roman"/>
          <w:b/>
          <w:color w:val="244061" w:themeColor="accent1" w:themeShade="80"/>
          <w:sz w:val="28"/>
          <w:szCs w:val="28"/>
        </w:rPr>
        <w:t>1.</w:t>
      </w:r>
      <w:r w:rsidRPr="008E0E77">
        <w:rPr>
          <w:rFonts w:ascii="Times New Roman" w:hAnsi="Times New Roman" w:cs="Times New Roman"/>
          <w:b/>
          <w:color w:val="244061" w:themeColor="accent1" w:themeShade="80"/>
          <w:sz w:val="28"/>
          <w:szCs w:val="28"/>
        </w:rPr>
        <w:tab/>
      </w:r>
      <w:proofErr w:type="spellStart"/>
      <w:r w:rsidRPr="008E0E77">
        <w:rPr>
          <w:rFonts w:ascii="Times New Roman" w:hAnsi="Times New Roman" w:cs="Times New Roman"/>
          <w:b/>
          <w:color w:val="244061" w:themeColor="accent1" w:themeShade="80"/>
          <w:sz w:val="28"/>
          <w:szCs w:val="28"/>
        </w:rPr>
        <w:t>Логоритмика</w:t>
      </w:r>
      <w:proofErr w:type="spellEnd"/>
    </w:p>
    <w:p w:rsidR="00152459" w:rsidRPr="00EF64E3" w:rsidRDefault="001F725A" w:rsidP="00EF64E3">
      <w:pPr>
        <w:pStyle w:val="a5"/>
        <w:spacing w:line="360" w:lineRule="auto"/>
        <w:jc w:val="both"/>
        <w:rPr>
          <w:rFonts w:ascii="Times New Roman" w:hAnsi="Times New Roman" w:cs="Times New Roman"/>
          <w:sz w:val="24"/>
          <w:szCs w:val="24"/>
        </w:rPr>
      </w:pPr>
      <w:r w:rsidRPr="00EF64E3">
        <w:rPr>
          <w:rFonts w:ascii="Times New Roman" w:hAnsi="Times New Roman" w:cs="Times New Roman"/>
          <w:sz w:val="24"/>
          <w:szCs w:val="24"/>
        </w:rPr>
        <w:t>Цель: преодоление речевых нарушений путем развития двигательной сферы ребенка в сочетании со словом и музыкой.</w:t>
      </w:r>
    </w:p>
    <w:p w:rsidR="001F725A" w:rsidRPr="00EF64E3" w:rsidRDefault="001F725A" w:rsidP="00EF64E3">
      <w:pPr>
        <w:pStyle w:val="a5"/>
        <w:spacing w:line="360" w:lineRule="auto"/>
        <w:ind w:firstLine="708"/>
        <w:jc w:val="both"/>
        <w:rPr>
          <w:rFonts w:ascii="Times New Roman" w:hAnsi="Times New Roman" w:cs="Times New Roman"/>
          <w:sz w:val="24"/>
          <w:szCs w:val="24"/>
        </w:rPr>
      </w:pPr>
      <w:r w:rsidRPr="007720F2">
        <w:rPr>
          <w:rFonts w:ascii="Times New Roman" w:hAnsi="Times New Roman" w:cs="Times New Roman"/>
          <w:sz w:val="24"/>
          <w:szCs w:val="24"/>
        </w:rPr>
        <w:t xml:space="preserve">Каждое </w:t>
      </w:r>
      <w:proofErr w:type="spellStart"/>
      <w:r w:rsidRPr="007720F2">
        <w:rPr>
          <w:rFonts w:ascii="Times New Roman" w:hAnsi="Times New Roman" w:cs="Times New Roman"/>
          <w:sz w:val="24"/>
          <w:szCs w:val="24"/>
        </w:rPr>
        <w:t>логоритмическое</w:t>
      </w:r>
      <w:proofErr w:type="spellEnd"/>
      <w:r w:rsidRPr="007720F2">
        <w:rPr>
          <w:rFonts w:ascii="Times New Roman" w:hAnsi="Times New Roman" w:cs="Times New Roman"/>
          <w:sz w:val="24"/>
          <w:szCs w:val="24"/>
        </w:rPr>
        <w:t xml:space="preserve"> занятие имеет сюжетный характер.</w:t>
      </w:r>
      <w:r w:rsidRPr="00EF64E3">
        <w:rPr>
          <w:rFonts w:ascii="Times New Roman" w:hAnsi="Times New Roman" w:cs="Times New Roman"/>
          <w:b/>
          <w:sz w:val="24"/>
          <w:szCs w:val="24"/>
        </w:rPr>
        <w:t xml:space="preserve"> </w:t>
      </w:r>
      <w:r w:rsidRPr="00EF64E3">
        <w:rPr>
          <w:rFonts w:ascii="Times New Roman" w:hAnsi="Times New Roman" w:cs="Times New Roman"/>
          <w:sz w:val="24"/>
          <w:szCs w:val="24"/>
        </w:rPr>
        <w:t xml:space="preserve">Ярко, эмоционально, в атмосфере праздника дети разучивают стихотворения с одновременным выполнением каких-либо движений. С помощью стихотворной ритмической речи вырабатываются правильный темп, ритм речи и дыхания, развиваются речевой слух и речевая память. Также развивается координация движения, общая и произвольная моторика. Движения становятся </w:t>
      </w:r>
      <w:proofErr w:type="gramStart"/>
      <w:r w:rsidRPr="00EF64E3">
        <w:rPr>
          <w:rFonts w:ascii="Times New Roman" w:hAnsi="Times New Roman" w:cs="Times New Roman"/>
          <w:sz w:val="24"/>
          <w:szCs w:val="24"/>
        </w:rPr>
        <w:t>более плавными</w:t>
      </w:r>
      <w:proofErr w:type="gramEnd"/>
      <w:r w:rsidRPr="00EF64E3">
        <w:rPr>
          <w:rFonts w:ascii="Times New Roman" w:hAnsi="Times New Roman" w:cs="Times New Roman"/>
          <w:sz w:val="24"/>
          <w:szCs w:val="24"/>
        </w:rPr>
        <w:t>, выразительными.</w:t>
      </w:r>
    </w:p>
    <w:p w:rsidR="002778CD" w:rsidRPr="008E0E77" w:rsidRDefault="00004B29" w:rsidP="002778CD">
      <w:pPr>
        <w:rPr>
          <w:rFonts w:ascii="Times New Roman" w:hAnsi="Times New Roman" w:cs="Times New Roman"/>
          <w:b/>
          <w:color w:val="4F6228" w:themeColor="accent3" w:themeShade="80"/>
          <w:sz w:val="28"/>
          <w:szCs w:val="28"/>
        </w:rPr>
      </w:pPr>
      <w:r w:rsidRPr="007720F2">
        <w:rPr>
          <w:rFonts w:ascii="Times New Roman" w:hAnsi="Times New Roman" w:cs="Times New Roman"/>
          <w:noProof/>
          <w:color w:val="4F6228" w:themeColor="accent3" w:themeShade="80"/>
          <w:sz w:val="24"/>
          <w:szCs w:val="24"/>
          <w:lang w:eastAsia="ru-RU"/>
        </w:rPr>
        <w:drawing>
          <wp:anchor distT="0" distB="0" distL="114300" distR="114300" simplePos="0" relativeHeight="251662336" behindDoc="0" locked="0" layoutInCell="1" allowOverlap="1" wp14:anchorId="641C9EC7" wp14:editId="39043619">
            <wp:simplePos x="0" y="0"/>
            <wp:positionH relativeFrom="margin">
              <wp:posOffset>3689350</wp:posOffset>
            </wp:positionH>
            <wp:positionV relativeFrom="margin">
              <wp:posOffset>4787900</wp:posOffset>
            </wp:positionV>
            <wp:extent cx="2138680" cy="1438910"/>
            <wp:effectExtent l="0" t="0" r="0"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38680" cy="1438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947D0" w:rsidRPr="008E0E77">
        <w:rPr>
          <w:rFonts w:ascii="Times New Roman" w:hAnsi="Times New Roman" w:cs="Times New Roman"/>
          <w:b/>
          <w:color w:val="4F6228" w:themeColor="accent3" w:themeShade="80"/>
          <w:sz w:val="28"/>
          <w:szCs w:val="28"/>
        </w:rPr>
        <w:t>2</w:t>
      </w:r>
      <w:r w:rsidR="002778CD" w:rsidRPr="008E0E77">
        <w:rPr>
          <w:rFonts w:ascii="Times New Roman" w:hAnsi="Times New Roman" w:cs="Times New Roman"/>
          <w:b/>
          <w:color w:val="4F6228" w:themeColor="accent3" w:themeShade="80"/>
          <w:sz w:val="28"/>
          <w:szCs w:val="28"/>
        </w:rPr>
        <w:t>.</w:t>
      </w:r>
      <w:r w:rsidR="002778CD" w:rsidRPr="008E0E77">
        <w:rPr>
          <w:rFonts w:ascii="Times New Roman" w:hAnsi="Times New Roman" w:cs="Times New Roman"/>
          <w:b/>
          <w:color w:val="4F6228" w:themeColor="accent3" w:themeShade="80"/>
          <w:sz w:val="28"/>
          <w:szCs w:val="28"/>
        </w:rPr>
        <w:tab/>
        <w:t>Здоровишки</w:t>
      </w:r>
    </w:p>
    <w:p w:rsidR="002778CD" w:rsidRPr="008E0E77" w:rsidRDefault="002778CD" w:rsidP="000947D0">
      <w:pPr>
        <w:spacing w:after="0" w:line="360" w:lineRule="auto"/>
        <w:rPr>
          <w:rFonts w:ascii="Times New Roman" w:hAnsi="Times New Roman" w:cs="Times New Roman"/>
          <w:color w:val="4F6228" w:themeColor="accent3" w:themeShade="80"/>
          <w:sz w:val="24"/>
          <w:szCs w:val="24"/>
        </w:rPr>
      </w:pPr>
      <w:r w:rsidRPr="008E0E77">
        <w:rPr>
          <w:rFonts w:ascii="Times New Roman" w:hAnsi="Times New Roman" w:cs="Times New Roman"/>
          <w:color w:val="4F6228" w:themeColor="accent3" w:themeShade="80"/>
          <w:sz w:val="24"/>
          <w:szCs w:val="24"/>
        </w:rPr>
        <w:t>Цель: формирование  правильной осанки и профилактика плоскостопия с детьми дошкольного возраста в процессе физкультурно - оздоровительной работы.</w:t>
      </w:r>
    </w:p>
    <w:p w:rsidR="007720F2" w:rsidRPr="00004B29" w:rsidRDefault="000947D0" w:rsidP="00004B29">
      <w:pPr>
        <w:spacing w:after="0" w:line="360" w:lineRule="auto"/>
        <w:ind w:firstLine="708"/>
        <w:jc w:val="both"/>
        <w:rPr>
          <w:rFonts w:ascii="Times New Roman" w:hAnsi="Times New Roman" w:cs="Times New Roman"/>
          <w:color w:val="4F6228" w:themeColor="accent3" w:themeShade="80"/>
          <w:sz w:val="24"/>
          <w:szCs w:val="24"/>
        </w:rPr>
      </w:pPr>
      <w:r w:rsidRPr="007720F2">
        <w:rPr>
          <w:rFonts w:ascii="Times New Roman" w:hAnsi="Times New Roman" w:cs="Times New Roman"/>
          <w:color w:val="4F6228" w:themeColor="accent3" w:themeShade="80"/>
          <w:sz w:val="24"/>
          <w:szCs w:val="24"/>
        </w:rPr>
        <w:t>Физкультурно – оздоровительные занятия оказывают огромное влияние на здоровье ребенка.</w:t>
      </w:r>
      <w:r w:rsidRPr="008E0E77">
        <w:rPr>
          <w:rFonts w:ascii="Times New Roman" w:hAnsi="Times New Roman" w:cs="Times New Roman"/>
          <w:color w:val="4F6228" w:themeColor="accent3" w:themeShade="80"/>
          <w:sz w:val="24"/>
          <w:szCs w:val="24"/>
        </w:rPr>
        <w:t xml:space="preserve"> Отмечается улучшения на физиологическом уровне: улучшается обмен веществ, укрепляется иммунитет, происходит тренировка всех систем организма, в особенности опорно-двигательного аппарата, улучшается память и концентрация внимания, повышается сопротивляемость к инфекционным заболеваниям, повышается тонус сосудов, формируется правильная осанка.</w:t>
      </w:r>
    </w:p>
    <w:p w:rsidR="00985A00" w:rsidRPr="008E0E77" w:rsidRDefault="00004B29">
      <w:pPr>
        <w:rPr>
          <w:rFonts w:ascii="Times New Roman" w:hAnsi="Times New Roman" w:cs="Times New Roman"/>
          <w:b/>
          <w:color w:val="632423" w:themeColor="accent2" w:themeShade="80"/>
          <w:sz w:val="28"/>
          <w:szCs w:val="28"/>
        </w:rPr>
      </w:pPr>
      <w:r w:rsidRPr="007720F2">
        <w:rPr>
          <w:rFonts w:ascii="Times New Roman" w:hAnsi="Times New Roman" w:cs="Times New Roman"/>
          <w:b/>
          <w:noProof/>
          <w:color w:val="244061" w:themeColor="accent1" w:themeShade="80"/>
          <w:sz w:val="28"/>
          <w:szCs w:val="28"/>
          <w:lang w:eastAsia="ru-RU"/>
        </w:rPr>
        <w:drawing>
          <wp:anchor distT="0" distB="0" distL="114300" distR="114300" simplePos="0" relativeHeight="251668480" behindDoc="0" locked="0" layoutInCell="1" allowOverlap="1" wp14:anchorId="2224309E" wp14:editId="6169F3CA">
            <wp:simplePos x="0" y="0"/>
            <wp:positionH relativeFrom="margin">
              <wp:posOffset>4079875</wp:posOffset>
            </wp:positionH>
            <wp:positionV relativeFrom="margin">
              <wp:posOffset>8051800</wp:posOffset>
            </wp:positionV>
            <wp:extent cx="1836420" cy="137985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6420" cy="1379855"/>
                    </a:xfrm>
                    <a:prstGeom prst="rect">
                      <a:avLst/>
                    </a:prstGeom>
                    <a:noFill/>
                  </pic:spPr>
                </pic:pic>
              </a:graphicData>
            </a:graphic>
            <wp14:sizeRelH relativeFrom="margin">
              <wp14:pctWidth>0</wp14:pctWidth>
            </wp14:sizeRelH>
            <wp14:sizeRelV relativeFrom="margin">
              <wp14:pctHeight>0</wp14:pctHeight>
            </wp14:sizeRelV>
          </wp:anchor>
        </w:drawing>
      </w:r>
      <w:r w:rsidR="00985A00" w:rsidRPr="008E0E77">
        <w:rPr>
          <w:rFonts w:ascii="Times New Roman" w:hAnsi="Times New Roman" w:cs="Times New Roman"/>
          <w:b/>
          <w:color w:val="632423" w:themeColor="accent2" w:themeShade="80"/>
          <w:sz w:val="28"/>
          <w:szCs w:val="28"/>
        </w:rPr>
        <w:t>Для детей 4-5 лет</w:t>
      </w:r>
    </w:p>
    <w:p w:rsidR="00985A00" w:rsidRPr="007720F2" w:rsidRDefault="0073606F">
      <w:pPr>
        <w:rPr>
          <w:rFonts w:ascii="Times New Roman" w:hAnsi="Times New Roman" w:cs="Times New Roman"/>
          <w:b/>
          <w:color w:val="244061" w:themeColor="accent1" w:themeShade="80"/>
          <w:sz w:val="28"/>
          <w:szCs w:val="28"/>
        </w:rPr>
      </w:pPr>
      <w:r w:rsidRPr="007720F2">
        <w:rPr>
          <w:rFonts w:ascii="Times New Roman" w:hAnsi="Times New Roman" w:cs="Times New Roman"/>
          <w:b/>
          <w:color w:val="244061" w:themeColor="accent1" w:themeShade="80"/>
          <w:sz w:val="28"/>
          <w:szCs w:val="28"/>
        </w:rPr>
        <w:t>1</w:t>
      </w:r>
      <w:r w:rsidR="00985A00" w:rsidRPr="007720F2">
        <w:rPr>
          <w:rFonts w:ascii="Times New Roman" w:hAnsi="Times New Roman" w:cs="Times New Roman"/>
          <w:b/>
          <w:color w:val="244061" w:themeColor="accent1" w:themeShade="80"/>
          <w:sz w:val="28"/>
          <w:szCs w:val="28"/>
        </w:rPr>
        <w:t>.</w:t>
      </w:r>
      <w:r w:rsidR="00985A00" w:rsidRPr="007720F2">
        <w:rPr>
          <w:rFonts w:ascii="Times New Roman" w:hAnsi="Times New Roman" w:cs="Times New Roman"/>
          <w:b/>
          <w:color w:val="244061" w:themeColor="accent1" w:themeShade="80"/>
          <w:sz w:val="28"/>
          <w:szCs w:val="28"/>
        </w:rPr>
        <w:tab/>
      </w:r>
      <w:proofErr w:type="spellStart"/>
      <w:r w:rsidR="00985A00" w:rsidRPr="007720F2">
        <w:rPr>
          <w:rFonts w:ascii="Times New Roman" w:hAnsi="Times New Roman" w:cs="Times New Roman"/>
          <w:b/>
          <w:color w:val="244061" w:themeColor="accent1" w:themeShade="80"/>
          <w:sz w:val="28"/>
          <w:szCs w:val="28"/>
        </w:rPr>
        <w:t>Happy</w:t>
      </w:r>
      <w:proofErr w:type="spellEnd"/>
      <w:r w:rsidR="00985A00" w:rsidRPr="007720F2">
        <w:rPr>
          <w:rFonts w:ascii="Times New Roman" w:hAnsi="Times New Roman" w:cs="Times New Roman"/>
          <w:b/>
          <w:color w:val="244061" w:themeColor="accent1" w:themeShade="80"/>
          <w:sz w:val="28"/>
          <w:szCs w:val="28"/>
        </w:rPr>
        <w:t xml:space="preserve"> </w:t>
      </w:r>
      <w:proofErr w:type="spellStart"/>
      <w:r w:rsidR="00985A00" w:rsidRPr="007720F2">
        <w:rPr>
          <w:rFonts w:ascii="Times New Roman" w:hAnsi="Times New Roman" w:cs="Times New Roman"/>
          <w:b/>
          <w:color w:val="244061" w:themeColor="accent1" w:themeShade="80"/>
          <w:sz w:val="28"/>
          <w:szCs w:val="28"/>
        </w:rPr>
        <w:t>English</w:t>
      </w:r>
      <w:proofErr w:type="spellEnd"/>
    </w:p>
    <w:p w:rsidR="00D53E1E" w:rsidRPr="007720F2" w:rsidRDefault="00D53E1E" w:rsidP="00D53E1E">
      <w:pPr>
        <w:spacing w:after="0" w:line="360" w:lineRule="auto"/>
        <w:jc w:val="both"/>
        <w:rPr>
          <w:rFonts w:ascii="Times New Roman" w:hAnsi="Times New Roman" w:cs="Times New Roman"/>
          <w:color w:val="244061" w:themeColor="accent1" w:themeShade="80"/>
          <w:sz w:val="24"/>
          <w:szCs w:val="24"/>
        </w:rPr>
      </w:pPr>
      <w:r w:rsidRPr="007720F2">
        <w:rPr>
          <w:rFonts w:ascii="Times New Roman" w:hAnsi="Times New Roman" w:cs="Times New Roman"/>
          <w:color w:val="244061" w:themeColor="accent1" w:themeShade="80"/>
          <w:sz w:val="24"/>
          <w:szCs w:val="24"/>
        </w:rPr>
        <w:t xml:space="preserve">Цель: формирование лингвистических коммуникативных умений на занятиях по английскому языку посредством </w:t>
      </w:r>
      <w:r w:rsidRPr="007720F2">
        <w:rPr>
          <w:rFonts w:ascii="Times New Roman" w:hAnsi="Times New Roman" w:cs="Times New Roman"/>
          <w:color w:val="244061" w:themeColor="accent1" w:themeShade="80"/>
          <w:sz w:val="24"/>
          <w:szCs w:val="24"/>
        </w:rPr>
        <w:lastRenderedPageBreak/>
        <w:t>активизации их творческой деятельности через использование средств анимации.</w:t>
      </w:r>
    </w:p>
    <w:p w:rsidR="002778CD" w:rsidRDefault="008E0E77" w:rsidP="00D53E1E">
      <w:pPr>
        <w:spacing w:after="0" w:line="360" w:lineRule="auto"/>
        <w:ind w:firstLine="708"/>
        <w:jc w:val="both"/>
        <w:rPr>
          <w:rFonts w:ascii="Times New Roman" w:hAnsi="Times New Roman" w:cs="Times New Roman"/>
          <w:color w:val="244061" w:themeColor="accent1" w:themeShade="80"/>
          <w:sz w:val="24"/>
          <w:szCs w:val="24"/>
        </w:rPr>
      </w:pPr>
      <w:r w:rsidRPr="007720F2">
        <w:rPr>
          <w:color w:val="244061" w:themeColor="accent1" w:themeShade="80"/>
        </w:rPr>
        <w:t xml:space="preserve"> </w:t>
      </w:r>
      <w:r w:rsidRPr="007720F2">
        <w:rPr>
          <w:rFonts w:ascii="Times New Roman" w:hAnsi="Times New Roman" w:cs="Times New Roman"/>
          <w:color w:val="244061" w:themeColor="accent1" w:themeShade="80"/>
          <w:sz w:val="24"/>
          <w:szCs w:val="24"/>
        </w:rPr>
        <w:t>Дети овладевают навыками использования программы для создания мультфильмов, учатся понимать алгоритм действий с ней на основе вспомогательных разработанных карточек. Программа позволяет проявлять творчество детей, активизировать процесс обучения английскому языку, формировать навыки диалогической речи. Ребята эмоционально положительно реагируют на самостоятельно созданные мультфильмы, делятся своими впечатлениями с друзьями и родителями, с удовольствием просматривают их вместе!</w:t>
      </w:r>
    </w:p>
    <w:p w:rsidR="008424C0" w:rsidRPr="008424C0" w:rsidRDefault="00004B29" w:rsidP="008424C0">
      <w:pPr>
        <w:spacing w:after="0" w:line="360" w:lineRule="auto"/>
        <w:jc w:val="both"/>
        <w:rPr>
          <w:rFonts w:ascii="Times New Roman" w:hAnsi="Times New Roman" w:cs="Times New Roman"/>
          <w:b/>
          <w:color w:val="4F6228" w:themeColor="accent3" w:themeShade="80"/>
          <w:sz w:val="28"/>
          <w:szCs w:val="28"/>
        </w:rPr>
      </w:pPr>
      <w:r>
        <w:rPr>
          <w:rFonts w:ascii="Times New Roman" w:hAnsi="Times New Roman" w:cs="Times New Roman"/>
          <w:b/>
          <w:noProof/>
          <w:color w:val="9BBB59" w:themeColor="accent3"/>
          <w:sz w:val="28"/>
          <w:szCs w:val="28"/>
          <w:lang w:eastAsia="ru-RU"/>
        </w:rPr>
        <w:drawing>
          <wp:anchor distT="0" distB="0" distL="114300" distR="114300" simplePos="0" relativeHeight="251670528" behindDoc="0" locked="0" layoutInCell="1" allowOverlap="1" wp14:anchorId="1FF61CC7" wp14:editId="3FBAC83F">
            <wp:simplePos x="0" y="0"/>
            <wp:positionH relativeFrom="margin">
              <wp:posOffset>4358005</wp:posOffset>
            </wp:positionH>
            <wp:positionV relativeFrom="margin">
              <wp:posOffset>2245995</wp:posOffset>
            </wp:positionV>
            <wp:extent cx="1375410" cy="15081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5410" cy="1508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424C0" w:rsidRPr="008424C0">
        <w:rPr>
          <w:rFonts w:ascii="Times New Roman" w:hAnsi="Times New Roman" w:cs="Times New Roman"/>
          <w:b/>
          <w:color w:val="4F6228" w:themeColor="accent3" w:themeShade="80"/>
          <w:sz w:val="28"/>
          <w:szCs w:val="28"/>
        </w:rPr>
        <w:t>2.</w:t>
      </w:r>
      <w:r w:rsidR="008424C0" w:rsidRPr="008424C0">
        <w:rPr>
          <w:rFonts w:ascii="Times New Roman" w:hAnsi="Times New Roman" w:cs="Times New Roman"/>
          <w:b/>
          <w:color w:val="4F6228" w:themeColor="accent3" w:themeShade="80"/>
          <w:sz w:val="28"/>
          <w:szCs w:val="28"/>
        </w:rPr>
        <w:tab/>
        <w:t>Волшебная ниточка</w:t>
      </w:r>
    </w:p>
    <w:p w:rsidR="008424C0" w:rsidRDefault="008424C0" w:rsidP="008424C0">
      <w:pPr>
        <w:spacing w:after="0" w:line="360" w:lineRule="auto"/>
        <w:jc w:val="both"/>
        <w:rPr>
          <w:rFonts w:ascii="Times New Roman" w:hAnsi="Times New Roman" w:cs="Times New Roman"/>
          <w:color w:val="4F6228" w:themeColor="accent3" w:themeShade="80"/>
          <w:sz w:val="24"/>
          <w:szCs w:val="24"/>
        </w:rPr>
      </w:pPr>
      <w:r>
        <w:rPr>
          <w:rFonts w:ascii="Times New Roman" w:hAnsi="Times New Roman" w:cs="Times New Roman"/>
          <w:color w:val="4F6228" w:themeColor="accent3" w:themeShade="80"/>
          <w:sz w:val="24"/>
          <w:szCs w:val="24"/>
        </w:rPr>
        <w:t>Цель: раскрытие творческих способностей детей.</w:t>
      </w:r>
    </w:p>
    <w:p w:rsidR="008424C0" w:rsidRPr="008424C0" w:rsidRDefault="008424C0" w:rsidP="00703F54">
      <w:pPr>
        <w:spacing w:after="0" w:line="360" w:lineRule="auto"/>
        <w:ind w:firstLine="708"/>
        <w:jc w:val="both"/>
        <w:rPr>
          <w:rFonts w:ascii="Times New Roman" w:hAnsi="Times New Roman" w:cs="Times New Roman"/>
          <w:color w:val="4F6228" w:themeColor="accent3" w:themeShade="80"/>
          <w:sz w:val="24"/>
          <w:szCs w:val="24"/>
        </w:rPr>
      </w:pPr>
      <w:proofErr w:type="spellStart"/>
      <w:r w:rsidRPr="008424C0">
        <w:rPr>
          <w:rFonts w:ascii="Times New Roman" w:hAnsi="Times New Roman" w:cs="Times New Roman"/>
          <w:color w:val="4F6228" w:themeColor="accent3" w:themeShade="80"/>
          <w:sz w:val="24"/>
          <w:szCs w:val="24"/>
        </w:rPr>
        <w:t>Ниткография</w:t>
      </w:r>
      <w:proofErr w:type="spellEnd"/>
      <w:r w:rsidRPr="008424C0">
        <w:rPr>
          <w:rFonts w:ascii="Times New Roman" w:hAnsi="Times New Roman" w:cs="Times New Roman"/>
          <w:color w:val="4F6228" w:themeColor="accent3" w:themeShade="80"/>
          <w:sz w:val="24"/>
          <w:szCs w:val="24"/>
        </w:rPr>
        <w:t xml:space="preserve"> – вид искусства, который называют также </w:t>
      </w:r>
      <w:proofErr w:type="spellStart"/>
      <w:r w:rsidRPr="008424C0">
        <w:rPr>
          <w:rFonts w:ascii="Times New Roman" w:hAnsi="Times New Roman" w:cs="Times New Roman"/>
          <w:color w:val="4F6228" w:themeColor="accent3" w:themeShade="80"/>
          <w:sz w:val="24"/>
          <w:szCs w:val="24"/>
        </w:rPr>
        <w:t>изонитью</w:t>
      </w:r>
      <w:proofErr w:type="spellEnd"/>
      <w:r w:rsidRPr="008424C0">
        <w:rPr>
          <w:rFonts w:ascii="Times New Roman" w:hAnsi="Times New Roman" w:cs="Times New Roman"/>
          <w:color w:val="4F6228" w:themeColor="accent3" w:themeShade="80"/>
          <w:sz w:val="24"/>
          <w:szCs w:val="24"/>
        </w:rPr>
        <w:t xml:space="preserve">, оригинальный и необычный вид рукоделия, суть которого – вышивка нитками на картоне. Не всегда детский рисунок соответствует тому представлению о качестве и оригинальности, которое имеет </w:t>
      </w:r>
      <w:proofErr w:type="spellStart"/>
      <w:r w:rsidRPr="008424C0">
        <w:rPr>
          <w:rFonts w:ascii="Times New Roman" w:hAnsi="Times New Roman" w:cs="Times New Roman"/>
          <w:color w:val="4F6228" w:themeColor="accent3" w:themeShade="80"/>
          <w:sz w:val="24"/>
          <w:szCs w:val="24"/>
        </w:rPr>
        <w:t>ребѐнок</w:t>
      </w:r>
      <w:proofErr w:type="spellEnd"/>
      <w:r w:rsidRPr="008424C0">
        <w:rPr>
          <w:rFonts w:ascii="Times New Roman" w:hAnsi="Times New Roman" w:cs="Times New Roman"/>
          <w:color w:val="4F6228" w:themeColor="accent3" w:themeShade="80"/>
          <w:sz w:val="24"/>
          <w:szCs w:val="24"/>
        </w:rPr>
        <w:t xml:space="preserve">. А </w:t>
      </w:r>
      <w:proofErr w:type="spellStart"/>
      <w:r w:rsidRPr="008424C0">
        <w:rPr>
          <w:rFonts w:ascii="Times New Roman" w:hAnsi="Times New Roman" w:cs="Times New Roman"/>
          <w:color w:val="4F6228" w:themeColor="accent3" w:themeShade="80"/>
          <w:sz w:val="24"/>
          <w:szCs w:val="24"/>
        </w:rPr>
        <w:t>ниткография</w:t>
      </w:r>
      <w:proofErr w:type="spellEnd"/>
      <w:r w:rsidRPr="008424C0">
        <w:rPr>
          <w:rFonts w:ascii="Times New Roman" w:hAnsi="Times New Roman" w:cs="Times New Roman"/>
          <w:color w:val="4F6228" w:themeColor="accent3" w:themeShade="80"/>
          <w:sz w:val="24"/>
          <w:szCs w:val="24"/>
        </w:rPr>
        <w:t xml:space="preserve"> – необычный способ изображения – позволяет практически сразу получать «рисунок» высокого качества и высокой художественной привлекательности.</w:t>
      </w:r>
    </w:p>
    <w:p w:rsidR="008424C0" w:rsidRPr="008424C0" w:rsidRDefault="008424C0" w:rsidP="008424C0">
      <w:pPr>
        <w:spacing w:after="0" w:line="360" w:lineRule="auto"/>
        <w:jc w:val="both"/>
        <w:rPr>
          <w:rFonts w:ascii="Times New Roman" w:hAnsi="Times New Roman" w:cs="Times New Roman"/>
          <w:color w:val="4F6228" w:themeColor="accent3" w:themeShade="80"/>
          <w:sz w:val="24"/>
          <w:szCs w:val="24"/>
        </w:rPr>
      </w:pPr>
      <w:r w:rsidRPr="008424C0">
        <w:rPr>
          <w:rFonts w:ascii="Times New Roman" w:hAnsi="Times New Roman" w:cs="Times New Roman"/>
          <w:color w:val="4F6228" w:themeColor="accent3" w:themeShade="80"/>
          <w:sz w:val="24"/>
          <w:szCs w:val="24"/>
        </w:rPr>
        <w:t xml:space="preserve">Достоинство работы в том, что изображение выполняется довольно быстро, отличается доступностью и волшебной для </w:t>
      </w:r>
      <w:proofErr w:type="spellStart"/>
      <w:r w:rsidRPr="008424C0">
        <w:rPr>
          <w:rFonts w:ascii="Times New Roman" w:hAnsi="Times New Roman" w:cs="Times New Roman"/>
          <w:color w:val="4F6228" w:themeColor="accent3" w:themeShade="80"/>
          <w:sz w:val="24"/>
          <w:szCs w:val="24"/>
        </w:rPr>
        <w:t>ребѐнка</w:t>
      </w:r>
      <w:proofErr w:type="spellEnd"/>
      <w:r w:rsidRPr="008424C0">
        <w:rPr>
          <w:rFonts w:ascii="Times New Roman" w:hAnsi="Times New Roman" w:cs="Times New Roman"/>
          <w:color w:val="4F6228" w:themeColor="accent3" w:themeShade="80"/>
          <w:sz w:val="24"/>
          <w:szCs w:val="24"/>
        </w:rPr>
        <w:t xml:space="preserve"> «возвратностью» - возможностью исправить работу на любой стадии, не повредив </w:t>
      </w:r>
      <w:proofErr w:type="spellStart"/>
      <w:r w:rsidRPr="008424C0">
        <w:rPr>
          <w:rFonts w:ascii="Times New Roman" w:hAnsi="Times New Roman" w:cs="Times New Roman"/>
          <w:color w:val="4F6228" w:themeColor="accent3" w:themeShade="80"/>
          <w:sz w:val="24"/>
          <w:szCs w:val="24"/>
        </w:rPr>
        <w:t>еѐ</w:t>
      </w:r>
      <w:proofErr w:type="spellEnd"/>
      <w:r w:rsidRPr="008424C0">
        <w:rPr>
          <w:rFonts w:ascii="Times New Roman" w:hAnsi="Times New Roman" w:cs="Times New Roman"/>
          <w:color w:val="4F6228" w:themeColor="accent3" w:themeShade="80"/>
          <w:sz w:val="24"/>
          <w:szCs w:val="24"/>
        </w:rPr>
        <w:t>.</w:t>
      </w:r>
      <w:r w:rsidR="00004B29" w:rsidRPr="00004B29">
        <w:rPr>
          <w:rFonts w:ascii="Times New Roman" w:hAnsi="Times New Roman" w:cs="Times New Roman"/>
          <w:b/>
          <w:noProof/>
          <w:color w:val="632423" w:themeColor="accent2" w:themeShade="80"/>
          <w:sz w:val="28"/>
          <w:szCs w:val="28"/>
          <w:lang w:eastAsia="ru-RU"/>
        </w:rPr>
        <w:t xml:space="preserve"> </w:t>
      </w:r>
    </w:p>
    <w:p w:rsidR="00985A00" w:rsidRPr="008E0E77" w:rsidRDefault="00E13749">
      <w:pPr>
        <w:rPr>
          <w:rFonts w:ascii="Times New Roman" w:hAnsi="Times New Roman" w:cs="Times New Roman"/>
          <w:b/>
          <w:color w:val="632423" w:themeColor="accent2" w:themeShade="80"/>
          <w:sz w:val="28"/>
          <w:szCs w:val="28"/>
        </w:rPr>
      </w:pPr>
      <w:r>
        <w:rPr>
          <w:rFonts w:ascii="Times New Roman" w:hAnsi="Times New Roman" w:cs="Times New Roman"/>
          <w:b/>
          <w:noProof/>
          <w:color w:val="9BBB59" w:themeColor="accent3"/>
          <w:sz w:val="28"/>
          <w:szCs w:val="28"/>
          <w:lang w:eastAsia="ru-RU"/>
        </w:rPr>
        <w:drawing>
          <wp:anchor distT="0" distB="0" distL="114300" distR="114300" simplePos="0" relativeHeight="251666432" behindDoc="0" locked="0" layoutInCell="1" allowOverlap="1" wp14:anchorId="6A1559F5" wp14:editId="50290563">
            <wp:simplePos x="0" y="0"/>
            <wp:positionH relativeFrom="margin">
              <wp:posOffset>3886200</wp:posOffset>
            </wp:positionH>
            <wp:positionV relativeFrom="margin">
              <wp:posOffset>5607050</wp:posOffset>
            </wp:positionV>
            <wp:extent cx="2170430" cy="1220470"/>
            <wp:effectExtent l="0" t="0" r="127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0430" cy="1220470"/>
                    </a:xfrm>
                    <a:prstGeom prst="rect">
                      <a:avLst/>
                    </a:prstGeom>
                  </pic:spPr>
                </pic:pic>
              </a:graphicData>
            </a:graphic>
            <wp14:sizeRelH relativeFrom="margin">
              <wp14:pctWidth>0</wp14:pctWidth>
            </wp14:sizeRelH>
            <wp14:sizeRelV relativeFrom="margin">
              <wp14:pctHeight>0</wp14:pctHeight>
            </wp14:sizeRelV>
          </wp:anchor>
        </w:drawing>
      </w:r>
      <w:r w:rsidR="008E0E77" w:rsidRPr="008E0E77">
        <w:rPr>
          <w:rFonts w:ascii="Times New Roman" w:hAnsi="Times New Roman" w:cs="Times New Roman"/>
          <w:b/>
          <w:color w:val="632423" w:themeColor="accent2" w:themeShade="80"/>
          <w:sz w:val="28"/>
          <w:szCs w:val="28"/>
        </w:rPr>
        <w:t>Для детей 5-7</w:t>
      </w:r>
      <w:r w:rsidR="00985A00" w:rsidRPr="008E0E77">
        <w:rPr>
          <w:rFonts w:ascii="Times New Roman" w:hAnsi="Times New Roman" w:cs="Times New Roman"/>
          <w:b/>
          <w:color w:val="632423" w:themeColor="accent2" w:themeShade="80"/>
          <w:sz w:val="28"/>
          <w:szCs w:val="28"/>
        </w:rPr>
        <w:t xml:space="preserve"> лет</w:t>
      </w:r>
    </w:p>
    <w:p w:rsidR="002778CD" w:rsidRPr="00EF64E3" w:rsidRDefault="008E0E77" w:rsidP="002778CD">
      <w:pPr>
        <w:rPr>
          <w:rFonts w:ascii="Times New Roman" w:hAnsi="Times New Roman" w:cs="Times New Roman"/>
          <w:b/>
          <w:color w:val="4F6228" w:themeColor="accent3" w:themeShade="80"/>
          <w:sz w:val="28"/>
          <w:szCs w:val="28"/>
        </w:rPr>
      </w:pPr>
      <w:r w:rsidRPr="00EF64E3">
        <w:rPr>
          <w:rFonts w:ascii="Times New Roman" w:hAnsi="Times New Roman" w:cs="Times New Roman"/>
          <w:b/>
          <w:color w:val="4F6228" w:themeColor="accent3" w:themeShade="80"/>
          <w:sz w:val="28"/>
          <w:szCs w:val="28"/>
        </w:rPr>
        <w:t>1</w:t>
      </w:r>
      <w:r w:rsidR="00985A00" w:rsidRPr="00EF64E3">
        <w:rPr>
          <w:rFonts w:ascii="Times New Roman" w:hAnsi="Times New Roman" w:cs="Times New Roman"/>
          <w:b/>
          <w:color w:val="4F6228" w:themeColor="accent3" w:themeShade="80"/>
          <w:sz w:val="28"/>
          <w:szCs w:val="28"/>
        </w:rPr>
        <w:t>.</w:t>
      </w:r>
      <w:r w:rsidR="00985A00" w:rsidRPr="00EF64E3">
        <w:rPr>
          <w:rFonts w:ascii="Times New Roman" w:hAnsi="Times New Roman" w:cs="Times New Roman"/>
          <w:b/>
          <w:color w:val="4F6228" w:themeColor="accent3" w:themeShade="80"/>
          <w:sz w:val="28"/>
          <w:szCs w:val="28"/>
        </w:rPr>
        <w:tab/>
        <w:t>Занимательное чтение для детей</w:t>
      </w:r>
    </w:p>
    <w:p w:rsidR="002778CD" w:rsidRPr="00EF64E3" w:rsidRDefault="0059213C" w:rsidP="0073606F">
      <w:pPr>
        <w:spacing w:after="0" w:line="360" w:lineRule="auto"/>
        <w:jc w:val="both"/>
        <w:rPr>
          <w:rFonts w:ascii="Times New Roman" w:hAnsi="Times New Roman" w:cs="Times New Roman"/>
          <w:color w:val="4F6228" w:themeColor="accent3" w:themeShade="80"/>
          <w:sz w:val="24"/>
          <w:szCs w:val="24"/>
        </w:rPr>
      </w:pPr>
      <w:r w:rsidRPr="00EF64E3">
        <w:rPr>
          <w:rFonts w:ascii="Times New Roman" w:hAnsi="Times New Roman" w:cs="Times New Roman"/>
          <w:color w:val="4F6228" w:themeColor="accent3" w:themeShade="80"/>
          <w:sz w:val="24"/>
          <w:szCs w:val="24"/>
        </w:rPr>
        <w:t xml:space="preserve">Цель: </w:t>
      </w:r>
      <w:r w:rsidR="002778CD" w:rsidRPr="00EF64E3">
        <w:rPr>
          <w:rFonts w:ascii="Times New Roman" w:hAnsi="Times New Roman" w:cs="Times New Roman"/>
          <w:color w:val="4F6228" w:themeColor="accent3" w:themeShade="80"/>
          <w:sz w:val="24"/>
          <w:szCs w:val="24"/>
        </w:rPr>
        <w:t>выработка у детей умений ориентироваться в звукобуквенной системе родного языка и на этой основе – раз</w:t>
      </w:r>
      <w:r w:rsidRPr="00EF64E3">
        <w:rPr>
          <w:rFonts w:ascii="Times New Roman" w:hAnsi="Times New Roman" w:cs="Times New Roman"/>
          <w:color w:val="4F6228" w:themeColor="accent3" w:themeShade="80"/>
          <w:sz w:val="24"/>
          <w:szCs w:val="24"/>
        </w:rPr>
        <w:t xml:space="preserve">витие интереса и способностей к </w:t>
      </w:r>
      <w:r w:rsidR="002778CD" w:rsidRPr="00EF64E3">
        <w:rPr>
          <w:rFonts w:ascii="Times New Roman" w:hAnsi="Times New Roman" w:cs="Times New Roman"/>
          <w:color w:val="4F6228" w:themeColor="accent3" w:themeShade="80"/>
          <w:sz w:val="24"/>
          <w:szCs w:val="24"/>
        </w:rPr>
        <w:t>чтению.</w:t>
      </w:r>
    </w:p>
    <w:p w:rsidR="002778CD" w:rsidRPr="00EF64E3" w:rsidRDefault="002778CD" w:rsidP="0073606F">
      <w:pPr>
        <w:spacing w:after="0" w:line="360" w:lineRule="auto"/>
        <w:ind w:firstLine="708"/>
        <w:jc w:val="both"/>
        <w:rPr>
          <w:rFonts w:ascii="Times New Roman" w:hAnsi="Times New Roman" w:cs="Times New Roman"/>
          <w:color w:val="4F6228" w:themeColor="accent3" w:themeShade="80"/>
          <w:sz w:val="24"/>
          <w:szCs w:val="24"/>
        </w:rPr>
      </w:pPr>
      <w:r w:rsidRPr="007720F2">
        <w:rPr>
          <w:rFonts w:ascii="Times New Roman" w:hAnsi="Times New Roman" w:cs="Times New Roman"/>
          <w:color w:val="4F6228" w:themeColor="accent3" w:themeShade="80"/>
          <w:sz w:val="24"/>
          <w:szCs w:val="24"/>
        </w:rPr>
        <w:t>Занятия проходят в ф</w:t>
      </w:r>
      <w:r w:rsidR="0059213C" w:rsidRPr="007720F2">
        <w:rPr>
          <w:rFonts w:ascii="Times New Roman" w:hAnsi="Times New Roman" w:cs="Times New Roman"/>
          <w:color w:val="4F6228" w:themeColor="accent3" w:themeShade="80"/>
          <w:sz w:val="24"/>
          <w:szCs w:val="24"/>
        </w:rPr>
        <w:t>орме игр и игровых упражнений</w:t>
      </w:r>
      <w:r w:rsidR="0059213C" w:rsidRPr="00EF64E3">
        <w:rPr>
          <w:rFonts w:ascii="Times New Roman" w:hAnsi="Times New Roman" w:cs="Times New Roman"/>
          <w:color w:val="4F6228" w:themeColor="accent3" w:themeShade="80"/>
          <w:sz w:val="24"/>
          <w:szCs w:val="24"/>
        </w:rPr>
        <w:t xml:space="preserve"> с </w:t>
      </w:r>
      <w:r w:rsidRPr="00EF64E3">
        <w:rPr>
          <w:rFonts w:ascii="Times New Roman" w:hAnsi="Times New Roman" w:cs="Times New Roman"/>
          <w:color w:val="4F6228" w:themeColor="accent3" w:themeShade="80"/>
          <w:sz w:val="24"/>
          <w:szCs w:val="24"/>
        </w:rPr>
        <w:t xml:space="preserve">использованием наглядного материала, игрушек. </w:t>
      </w:r>
      <w:r w:rsidR="0059213C" w:rsidRPr="00EF64E3">
        <w:rPr>
          <w:rFonts w:ascii="Times New Roman" w:hAnsi="Times New Roman" w:cs="Times New Roman"/>
          <w:color w:val="4F6228" w:themeColor="accent3" w:themeShade="80"/>
          <w:sz w:val="24"/>
          <w:szCs w:val="24"/>
        </w:rPr>
        <w:t>Такая форма</w:t>
      </w:r>
      <w:r w:rsidRPr="00EF64E3">
        <w:rPr>
          <w:rFonts w:ascii="Times New Roman" w:hAnsi="Times New Roman" w:cs="Times New Roman"/>
          <w:color w:val="4F6228" w:themeColor="accent3" w:themeShade="80"/>
          <w:sz w:val="24"/>
          <w:szCs w:val="24"/>
        </w:rPr>
        <w:t xml:space="preserve"> обучения пробуждает у детей интерес к новым знаниям.</w:t>
      </w:r>
      <w:r w:rsidR="0059213C" w:rsidRPr="00EF64E3">
        <w:rPr>
          <w:rFonts w:ascii="Times New Roman" w:hAnsi="Times New Roman" w:cs="Times New Roman"/>
          <w:color w:val="4F6228" w:themeColor="accent3" w:themeShade="80"/>
          <w:sz w:val="24"/>
          <w:szCs w:val="24"/>
        </w:rPr>
        <w:t xml:space="preserve"> На первом этапе дети </w:t>
      </w:r>
      <w:r w:rsidRPr="00EF64E3">
        <w:rPr>
          <w:rFonts w:ascii="Times New Roman" w:hAnsi="Times New Roman" w:cs="Times New Roman"/>
          <w:color w:val="4F6228" w:themeColor="accent3" w:themeShade="80"/>
          <w:sz w:val="24"/>
          <w:szCs w:val="24"/>
        </w:rPr>
        <w:t>усваивают такие понятия как звук и буква. Для более легкого запоминания графических элементов – букв, п</w:t>
      </w:r>
      <w:r w:rsidR="0059213C" w:rsidRPr="00EF64E3">
        <w:rPr>
          <w:rFonts w:ascii="Times New Roman" w:hAnsi="Times New Roman" w:cs="Times New Roman"/>
          <w:color w:val="4F6228" w:themeColor="accent3" w:themeShade="80"/>
          <w:sz w:val="24"/>
          <w:szCs w:val="24"/>
        </w:rPr>
        <w:t xml:space="preserve">едагог использует такие приемы: </w:t>
      </w:r>
      <w:r w:rsidRPr="00EF64E3">
        <w:rPr>
          <w:rFonts w:ascii="Times New Roman" w:hAnsi="Times New Roman" w:cs="Times New Roman"/>
          <w:color w:val="4F6228" w:themeColor="accent3" w:themeShade="80"/>
          <w:sz w:val="24"/>
          <w:szCs w:val="24"/>
        </w:rPr>
        <w:t>конструирование из палочек, карандашей, лепка из пластилина, рисова</w:t>
      </w:r>
      <w:r w:rsidR="0073606F" w:rsidRPr="00EF64E3">
        <w:rPr>
          <w:rFonts w:ascii="Times New Roman" w:hAnsi="Times New Roman" w:cs="Times New Roman"/>
          <w:color w:val="4F6228" w:themeColor="accent3" w:themeShade="80"/>
          <w:sz w:val="24"/>
          <w:szCs w:val="24"/>
        </w:rPr>
        <w:t>ние на листе бумаги, штриховка.</w:t>
      </w:r>
      <w:r w:rsidR="006D7447" w:rsidRPr="00EF64E3">
        <w:rPr>
          <w:rFonts w:ascii="Times New Roman" w:hAnsi="Times New Roman" w:cs="Times New Roman"/>
          <w:color w:val="4F6228" w:themeColor="accent3" w:themeShade="80"/>
          <w:sz w:val="24"/>
          <w:szCs w:val="24"/>
        </w:rPr>
        <w:t xml:space="preserve"> Второй этап - основной, </w:t>
      </w:r>
      <w:r w:rsidRPr="00EF64E3">
        <w:rPr>
          <w:rFonts w:ascii="Times New Roman" w:hAnsi="Times New Roman" w:cs="Times New Roman"/>
          <w:color w:val="4F6228" w:themeColor="accent3" w:themeShade="80"/>
          <w:sz w:val="24"/>
          <w:szCs w:val="24"/>
        </w:rPr>
        <w:t>решает задачи развития звукобуквенного анализа, фонематического восприятия, обучение чтению. Реализация этой задачи проходит на материале русского алфавита.</w:t>
      </w:r>
    </w:p>
    <w:p w:rsidR="00985A00" w:rsidRPr="00EF64E3" w:rsidRDefault="008424C0" w:rsidP="002778CD">
      <w:pPr>
        <w:rPr>
          <w:rFonts w:ascii="Times New Roman" w:hAnsi="Times New Roman" w:cs="Times New Roman"/>
          <w:b/>
          <w:color w:val="244061" w:themeColor="accent1" w:themeShade="80"/>
          <w:sz w:val="28"/>
          <w:szCs w:val="28"/>
        </w:rPr>
      </w:pPr>
      <w:r w:rsidRPr="007720F2">
        <w:rPr>
          <w:rFonts w:ascii="Times New Roman" w:hAnsi="Times New Roman" w:cs="Times New Roman"/>
          <w:noProof/>
          <w:color w:val="244061" w:themeColor="accent1" w:themeShade="80"/>
          <w:sz w:val="24"/>
          <w:szCs w:val="24"/>
          <w:lang w:eastAsia="ru-RU"/>
        </w:rPr>
        <w:lastRenderedPageBreak/>
        <w:drawing>
          <wp:anchor distT="0" distB="0" distL="114300" distR="114300" simplePos="0" relativeHeight="251664384" behindDoc="0" locked="0" layoutInCell="1" allowOverlap="1" wp14:anchorId="09EC6098" wp14:editId="4C426482">
            <wp:simplePos x="0" y="0"/>
            <wp:positionH relativeFrom="margin">
              <wp:posOffset>4112260</wp:posOffset>
            </wp:positionH>
            <wp:positionV relativeFrom="margin">
              <wp:posOffset>-158115</wp:posOffset>
            </wp:positionV>
            <wp:extent cx="2064385" cy="120840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4385" cy="1208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E0E77" w:rsidRPr="00EF64E3">
        <w:rPr>
          <w:rFonts w:ascii="Times New Roman" w:hAnsi="Times New Roman" w:cs="Times New Roman"/>
          <w:b/>
          <w:color w:val="244061" w:themeColor="accent1" w:themeShade="80"/>
          <w:sz w:val="28"/>
          <w:szCs w:val="28"/>
        </w:rPr>
        <w:t xml:space="preserve">2. </w:t>
      </w:r>
      <w:r w:rsidR="008E0E77" w:rsidRPr="00EF64E3">
        <w:rPr>
          <w:rFonts w:ascii="Times New Roman" w:hAnsi="Times New Roman" w:cs="Times New Roman"/>
          <w:b/>
          <w:color w:val="244061" w:themeColor="accent1" w:themeShade="80"/>
          <w:sz w:val="28"/>
          <w:szCs w:val="28"/>
        </w:rPr>
        <w:tab/>
      </w:r>
      <w:r w:rsidR="00985A00" w:rsidRPr="00EF64E3">
        <w:rPr>
          <w:rFonts w:ascii="Times New Roman" w:hAnsi="Times New Roman" w:cs="Times New Roman"/>
          <w:b/>
          <w:color w:val="244061" w:themeColor="accent1" w:themeShade="80"/>
          <w:sz w:val="28"/>
          <w:szCs w:val="28"/>
        </w:rPr>
        <w:t>Спортивная карусель</w:t>
      </w:r>
    </w:p>
    <w:p w:rsidR="002778CD" w:rsidRPr="00EF64E3" w:rsidRDefault="002778CD" w:rsidP="006D7447">
      <w:pPr>
        <w:spacing w:after="0" w:line="360" w:lineRule="auto"/>
        <w:rPr>
          <w:rFonts w:ascii="Times New Roman" w:hAnsi="Times New Roman" w:cs="Times New Roman"/>
          <w:color w:val="244061" w:themeColor="accent1" w:themeShade="80"/>
          <w:sz w:val="24"/>
          <w:szCs w:val="24"/>
        </w:rPr>
      </w:pPr>
      <w:r w:rsidRPr="00EF64E3">
        <w:rPr>
          <w:rFonts w:ascii="Times New Roman" w:hAnsi="Times New Roman" w:cs="Times New Roman"/>
          <w:color w:val="244061" w:themeColor="accent1" w:themeShade="80"/>
          <w:sz w:val="24"/>
          <w:szCs w:val="24"/>
        </w:rPr>
        <w:t>Цель: формирование  правильной осанки и про</w:t>
      </w:r>
      <w:r w:rsidR="006D7447" w:rsidRPr="00EF64E3">
        <w:rPr>
          <w:rFonts w:ascii="Times New Roman" w:hAnsi="Times New Roman" w:cs="Times New Roman"/>
          <w:color w:val="244061" w:themeColor="accent1" w:themeShade="80"/>
          <w:sz w:val="24"/>
          <w:szCs w:val="24"/>
        </w:rPr>
        <w:t xml:space="preserve">филактика плоскостопия с детьми </w:t>
      </w:r>
      <w:r w:rsidRPr="00EF64E3">
        <w:rPr>
          <w:rFonts w:ascii="Times New Roman" w:hAnsi="Times New Roman" w:cs="Times New Roman"/>
          <w:color w:val="244061" w:themeColor="accent1" w:themeShade="80"/>
          <w:sz w:val="24"/>
          <w:szCs w:val="24"/>
        </w:rPr>
        <w:t>дошкольного возраста в процессе физкультурно - оздоровительной работы.</w:t>
      </w:r>
      <w:r w:rsidRPr="00EF64E3">
        <w:rPr>
          <w:rFonts w:ascii="Times New Roman" w:hAnsi="Times New Roman" w:cs="Times New Roman"/>
          <w:color w:val="244061" w:themeColor="accent1" w:themeShade="80"/>
          <w:sz w:val="24"/>
          <w:szCs w:val="24"/>
        </w:rPr>
        <w:tab/>
      </w:r>
    </w:p>
    <w:p w:rsidR="004161FF" w:rsidRPr="007720F2" w:rsidRDefault="002778CD" w:rsidP="007720F2">
      <w:pPr>
        <w:spacing w:after="0" w:line="360" w:lineRule="auto"/>
        <w:jc w:val="both"/>
        <w:rPr>
          <w:rFonts w:ascii="Times New Roman" w:hAnsi="Times New Roman" w:cs="Times New Roman"/>
          <w:color w:val="244061" w:themeColor="accent1" w:themeShade="80"/>
          <w:sz w:val="24"/>
          <w:szCs w:val="24"/>
        </w:rPr>
      </w:pPr>
      <w:r w:rsidRPr="007720F2">
        <w:rPr>
          <w:rFonts w:ascii="Times New Roman" w:hAnsi="Times New Roman" w:cs="Times New Roman"/>
          <w:b/>
          <w:color w:val="244061" w:themeColor="accent1" w:themeShade="80"/>
          <w:sz w:val="28"/>
          <w:szCs w:val="28"/>
        </w:rPr>
        <w:t xml:space="preserve">      </w:t>
      </w:r>
      <w:r w:rsidRPr="007720F2">
        <w:rPr>
          <w:rFonts w:ascii="Times New Roman" w:hAnsi="Times New Roman" w:cs="Times New Roman"/>
          <w:color w:val="244061" w:themeColor="accent1" w:themeShade="80"/>
          <w:sz w:val="24"/>
          <w:szCs w:val="24"/>
        </w:rPr>
        <w:t>На занятиях используются оздоровительные методики</w:t>
      </w:r>
      <w:r w:rsidRPr="007720F2">
        <w:rPr>
          <w:rFonts w:ascii="Times New Roman" w:hAnsi="Times New Roman" w:cs="Times New Roman"/>
          <w:b/>
          <w:color w:val="244061" w:themeColor="accent1" w:themeShade="80"/>
          <w:sz w:val="24"/>
          <w:szCs w:val="24"/>
        </w:rPr>
        <w:t>:</w:t>
      </w:r>
      <w:r w:rsidRPr="00EF64E3">
        <w:rPr>
          <w:rFonts w:ascii="Times New Roman" w:hAnsi="Times New Roman" w:cs="Times New Roman"/>
          <w:color w:val="244061" w:themeColor="accent1" w:themeShade="80"/>
          <w:sz w:val="24"/>
          <w:szCs w:val="24"/>
        </w:rPr>
        <w:t xml:space="preserve"> дыхательные гимнастики, методы профилактики плоскостопия, профилактика нарушений опорно-двигательн</w:t>
      </w:r>
      <w:r w:rsidR="006D7447" w:rsidRPr="00EF64E3">
        <w:rPr>
          <w:rFonts w:ascii="Times New Roman" w:hAnsi="Times New Roman" w:cs="Times New Roman"/>
          <w:color w:val="244061" w:themeColor="accent1" w:themeShade="80"/>
          <w:sz w:val="24"/>
          <w:szCs w:val="24"/>
        </w:rPr>
        <w:t xml:space="preserve">ого аппарата,  профилактика ОРЗ. </w:t>
      </w:r>
      <w:r w:rsidRPr="00EF64E3">
        <w:rPr>
          <w:rFonts w:ascii="Times New Roman" w:hAnsi="Times New Roman" w:cs="Times New Roman"/>
          <w:color w:val="244061" w:themeColor="accent1" w:themeShade="80"/>
          <w:sz w:val="24"/>
          <w:szCs w:val="24"/>
        </w:rPr>
        <w:t>Занятия проводятся в игровой форме, т.к. предлагаемые игры являются наиболее эффективным средством воспитания и обуче</w:t>
      </w:r>
      <w:r w:rsidR="006D7447" w:rsidRPr="00EF64E3">
        <w:rPr>
          <w:rFonts w:ascii="Times New Roman" w:hAnsi="Times New Roman" w:cs="Times New Roman"/>
          <w:color w:val="244061" w:themeColor="accent1" w:themeShade="80"/>
          <w:sz w:val="24"/>
          <w:szCs w:val="24"/>
        </w:rPr>
        <w:t xml:space="preserve">ния детей дошкольного возраста. </w:t>
      </w:r>
      <w:r w:rsidRPr="00EF64E3">
        <w:rPr>
          <w:rFonts w:ascii="Times New Roman" w:hAnsi="Times New Roman" w:cs="Times New Roman"/>
          <w:color w:val="244061" w:themeColor="accent1" w:themeShade="80"/>
          <w:sz w:val="24"/>
          <w:szCs w:val="24"/>
        </w:rPr>
        <w:t>К концу года у детей формируется устойчивый интерес к занятиям физкультурой, просматривается положительная динамика в развитии физических качеств, формируются навыки и стереотипы здорового образа жизни.</w:t>
      </w:r>
    </w:p>
    <w:p w:rsidR="00985A00" w:rsidRPr="00EF64E3" w:rsidRDefault="008E0E77">
      <w:pPr>
        <w:rPr>
          <w:rFonts w:ascii="Times New Roman" w:hAnsi="Times New Roman" w:cs="Times New Roman"/>
          <w:b/>
          <w:color w:val="4F6228" w:themeColor="accent3" w:themeShade="80"/>
          <w:sz w:val="28"/>
          <w:szCs w:val="28"/>
        </w:rPr>
      </w:pPr>
      <w:r w:rsidRPr="00EF64E3">
        <w:rPr>
          <w:rFonts w:ascii="Times New Roman" w:hAnsi="Times New Roman" w:cs="Times New Roman"/>
          <w:b/>
          <w:color w:val="4F6228" w:themeColor="accent3" w:themeShade="80"/>
          <w:sz w:val="28"/>
          <w:szCs w:val="28"/>
        </w:rPr>
        <w:t>3</w:t>
      </w:r>
      <w:r w:rsidR="00985A00" w:rsidRPr="00EF64E3">
        <w:rPr>
          <w:rFonts w:ascii="Times New Roman" w:hAnsi="Times New Roman" w:cs="Times New Roman"/>
          <w:b/>
          <w:color w:val="4F6228" w:themeColor="accent3" w:themeShade="80"/>
          <w:sz w:val="28"/>
          <w:szCs w:val="28"/>
        </w:rPr>
        <w:t>.</w:t>
      </w:r>
      <w:r w:rsidR="00985A00" w:rsidRPr="00EF64E3">
        <w:rPr>
          <w:rFonts w:ascii="Times New Roman" w:hAnsi="Times New Roman" w:cs="Times New Roman"/>
          <w:b/>
          <w:color w:val="4F6228" w:themeColor="accent3" w:themeShade="80"/>
          <w:sz w:val="28"/>
          <w:szCs w:val="28"/>
        </w:rPr>
        <w:tab/>
      </w:r>
      <w:proofErr w:type="spellStart"/>
      <w:r w:rsidR="00985A00" w:rsidRPr="00EF64E3">
        <w:rPr>
          <w:rFonts w:ascii="Times New Roman" w:hAnsi="Times New Roman" w:cs="Times New Roman"/>
          <w:b/>
          <w:color w:val="4F6228" w:themeColor="accent3" w:themeShade="80"/>
          <w:sz w:val="28"/>
          <w:szCs w:val="28"/>
        </w:rPr>
        <w:t>Happy</w:t>
      </w:r>
      <w:proofErr w:type="spellEnd"/>
      <w:r w:rsidR="00985A00" w:rsidRPr="00EF64E3">
        <w:rPr>
          <w:rFonts w:ascii="Times New Roman" w:hAnsi="Times New Roman" w:cs="Times New Roman"/>
          <w:b/>
          <w:color w:val="4F6228" w:themeColor="accent3" w:themeShade="80"/>
          <w:sz w:val="28"/>
          <w:szCs w:val="28"/>
        </w:rPr>
        <w:t xml:space="preserve"> </w:t>
      </w:r>
      <w:proofErr w:type="spellStart"/>
      <w:r w:rsidR="00985A00" w:rsidRPr="00EF64E3">
        <w:rPr>
          <w:rFonts w:ascii="Times New Roman" w:hAnsi="Times New Roman" w:cs="Times New Roman"/>
          <w:b/>
          <w:color w:val="4F6228" w:themeColor="accent3" w:themeShade="80"/>
          <w:sz w:val="28"/>
          <w:szCs w:val="28"/>
        </w:rPr>
        <w:t>English</w:t>
      </w:r>
      <w:proofErr w:type="spellEnd"/>
    </w:p>
    <w:p w:rsidR="00EF64E3" w:rsidRPr="00EE5450" w:rsidRDefault="00EF64E3" w:rsidP="007720F2">
      <w:pPr>
        <w:pStyle w:val="a5"/>
        <w:spacing w:line="360" w:lineRule="auto"/>
        <w:jc w:val="both"/>
        <w:rPr>
          <w:rFonts w:ascii="Times New Roman" w:hAnsi="Times New Roman" w:cs="Times New Roman"/>
          <w:color w:val="4F6228" w:themeColor="accent3" w:themeShade="80"/>
          <w:sz w:val="24"/>
          <w:szCs w:val="24"/>
        </w:rPr>
      </w:pPr>
      <w:r w:rsidRPr="00EE5450">
        <w:rPr>
          <w:rFonts w:ascii="Times New Roman" w:hAnsi="Times New Roman" w:cs="Times New Roman"/>
          <w:color w:val="4F6228" w:themeColor="accent3" w:themeShade="80"/>
          <w:sz w:val="24"/>
          <w:szCs w:val="24"/>
        </w:rPr>
        <w:t>Цель: формирование лингвистических коммуникативных умений на занятиях по английскому языку посредством активизации их творческой деятельности через использование средств анимации.</w:t>
      </w:r>
    </w:p>
    <w:p w:rsidR="00EF64E3" w:rsidRPr="00EE5450" w:rsidRDefault="00EF64E3" w:rsidP="007720F2">
      <w:pPr>
        <w:pStyle w:val="a5"/>
        <w:spacing w:line="360" w:lineRule="auto"/>
        <w:ind w:firstLine="708"/>
        <w:jc w:val="both"/>
        <w:rPr>
          <w:rFonts w:ascii="Times New Roman" w:hAnsi="Times New Roman" w:cs="Times New Roman"/>
          <w:color w:val="4F6228" w:themeColor="accent3" w:themeShade="80"/>
          <w:sz w:val="24"/>
          <w:szCs w:val="24"/>
        </w:rPr>
      </w:pPr>
      <w:r w:rsidRPr="00EE5450">
        <w:rPr>
          <w:rFonts w:ascii="Times New Roman" w:hAnsi="Times New Roman" w:cs="Times New Roman"/>
          <w:color w:val="4F6228" w:themeColor="accent3" w:themeShade="80"/>
          <w:sz w:val="24"/>
          <w:szCs w:val="24"/>
        </w:rPr>
        <w:t xml:space="preserve"> Дети овладевают навыками использования программы для создания мультфильмов, учатся понимать алгоритм действий с ней на основе вспомогательных разработанных карточек. Программа позволяет проявлять творчество детей, активизировать процесс обучения английскому языку, формировать навыки диалогической речи. Ребята эмоционально положительно реагируют на самостоятельно созданные мультфильмы, делятся своими впечатлениями с друзьями и родителями, с удовольствием просматривают их вместе!</w:t>
      </w:r>
    </w:p>
    <w:p w:rsidR="00985A00" w:rsidRPr="00EF64E3" w:rsidRDefault="003E07B9">
      <w:pPr>
        <w:rPr>
          <w:rFonts w:ascii="Times New Roman" w:hAnsi="Times New Roman" w:cs="Times New Roman"/>
          <w:b/>
          <w:color w:val="632423" w:themeColor="accent2" w:themeShade="80"/>
          <w:sz w:val="28"/>
          <w:szCs w:val="28"/>
        </w:rPr>
      </w:pPr>
      <w:r w:rsidRPr="007720F2">
        <w:rPr>
          <w:rFonts w:ascii="Times New Roman" w:hAnsi="Times New Roman" w:cs="Times New Roman"/>
          <w:b/>
          <w:noProof/>
          <w:color w:val="4F6228" w:themeColor="accent3" w:themeShade="80"/>
          <w:sz w:val="24"/>
          <w:szCs w:val="24"/>
          <w:lang w:eastAsia="ru-RU"/>
        </w:rPr>
        <w:drawing>
          <wp:anchor distT="0" distB="0" distL="114300" distR="114300" simplePos="0" relativeHeight="251665408" behindDoc="0" locked="0" layoutInCell="1" allowOverlap="1" wp14:anchorId="323D8B7A" wp14:editId="7E1C93F8">
            <wp:simplePos x="0" y="0"/>
            <wp:positionH relativeFrom="margin">
              <wp:posOffset>3979545</wp:posOffset>
            </wp:positionH>
            <wp:positionV relativeFrom="margin">
              <wp:posOffset>5875020</wp:posOffset>
            </wp:positionV>
            <wp:extent cx="1924685" cy="1529715"/>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4685" cy="1529715"/>
                    </a:xfrm>
                    <a:prstGeom prst="rect">
                      <a:avLst/>
                    </a:prstGeom>
                    <a:noFill/>
                  </pic:spPr>
                </pic:pic>
              </a:graphicData>
            </a:graphic>
            <wp14:sizeRelH relativeFrom="margin">
              <wp14:pctWidth>0</wp14:pctWidth>
            </wp14:sizeRelH>
            <wp14:sizeRelV relativeFrom="margin">
              <wp14:pctHeight>0</wp14:pctHeight>
            </wp14:sizeRelV>
          </wp:anchor>
        </w:drawing>
      </w:r>
      <w:r w:rsidR="00985A00" w:rsidRPr="00EF64E3">
        <w:rPr>
          <w:rFonts w:ascii="Times New Roman" w:hAnsi="Times New Roman" w:cs="Times New Roman"/>
          <w:b/>
          <w:color w:val="632423" w:themeColor="accent2" w:themeShade="80"/>
          <w:sz w:val="28"/>
          <w:szCs w:val="28"/>
        </w:rPr>
        <w:t>Для детей 6-7 лет</w:t>
      </w:r>
    </w:p>
    <w:p w:rsidR="00985A00" w:rsidRPr="00EF64E3" w:rsidRDefault="00EF64E3">
      <w:pPr>
        <w:rPr>
          <w:rFonts w:ascii="Times New Roman" w:hAnsi="Times New Roman" w:cs="Times New Roman"/>
          <w:b/>
          <w:color w:val="244061" w:themeColor="accent1" w:themeShade="80"/>
          <w:sz w:val="28"/>
          <w:szCs w:val="28"/>
        </w:rPr>
      </w:pPr>
      <w:r w:rsidRPr="00EF64E3">
        <w:rPr>
          <w:rFonts w:ascii="Times New Roman" w:hAnsi="Times New Roman" w:cs="Times New Roman"/>
          <w:b/>
          <w:color w:val="244061" w:themeColor="accent1" w:themeShade="80"/>
          <w:sz w:val="28"/>
          <w:szCs w:val="28"/>
        </w:rPr>
        <w:t>1</w:t>
      </w:r>
      <w:r w:rsidR="00985A00" w:rsidRPr="00EF64E3">
        <w:rPr>
          <w:rFonts w:ascii="Times New Roman" w:hAnsi="Times New Roman" w:cs="Times New Roman"/>
          <w:b/>
          <w:color w:val="244061" w:themeColor="accent1" w:themeShade="80"/>
          <w:sz w:val="28"/>
          <w:szCs w:val="28"/>
        </w:rPr>
        <w:t>.</w:t>
      </w:r>
      <w:r w:rsidR="00985A00" w:rsidRPr="00EF64E3">
        <w:rPr>
          <w:rFonts w:ascii="Times New Roman" w:hAnsi="Times New Roman" w:cs="Times New Roman"/>
          <w:b/>
          <w:color w:val="244061" w:themeColor="accent1" w:themeShade="80"/>
          <w:sz w:val="28"/>
          <w:szCs w:val="28"/>
        </w:rPr>
        <w:tab/>
        <w:t>Робототехника</w:t>
      </w:r>
    </w:p>
    <w:p w:rsidR="00DA796E" w:rsidRPr="00EF64E3" w:rsidRDefault="00DA796E" w:rsidP="00DA796E">
      <w:pPr>
        <w:spacing w:after="0" w:line="360" w:lineRule="auto"/>
        <w:rPr>
          <w:rFonts w:ascii="Times New Roman" w:hAnsi="Times New Roman" w:cs="Times New Roman"/>
          <w:color w:val="244061" w:themeColor="accent1" w:themeShade="80"/>
          <w:sz w:val="24"/>
          <w:szCs w:val="24"/>
        </w:rPr>
      </w:pPr>
      <w:r w:rsidRPr="00EF64E3">
        <w:rPr>
          <w:rFonts w:ascii="Times New Roman" w:hAnsi="Times New Roman" w:cs="Times New Roman"/>
          <w:color w:val="244061" w:themeColor="accent1" w:themeShade="80"/>
          <w:sz w:val="24"/>
          <w:szCs w:val="24"/>
        </w:rPr>
        <w:t>Цель: создание условий для знакомства обучающихся с законами реального мира, применения теоретических знаний на практике, развития наблюдательности, мышления, сообразительности, креативности.</w:t>
      </w:r>
    </w:p>
    <w:p w:rsidR="00DA796E" w:rsidRDefault="00DA796E" w:rsidP="008E0E77">
      <w:pPr>
        <w:spacing w:after="0" w:line="360" w:lineRule="auto"/>
        <w:ind w:firstLine="709"/>
        <w:jc w:val="both"/>
        <w:rPr>
          <w:rFonts w:ascii="Times New Roman" w:hAnsi="Times New Roman" w:cs="Times New Roman"/>
          <w:color w:val="244061" w:themeColor="accent1" w:themeShade="80"/>
          <w:sz w:val="24"/>
          <w:szCs w:val="24"/>
        </w:rPr>
      </w:pPr>
      <w:r w:rsidRPr="00EF64E3">
        <w:rPr>
          <w:rFonts w:ascii="Times New Roman" w:hAnsi="Times New Roman" w:cs="Times New Roman"/>
          <w:color w:val="244061" w:themeColor="accent1" w:themeShade="80"/>
          <w:sz w:val="24"/>
          <w:szCs w:val="24"/>
        </w:rPr>
        <w:t>Робототехника является одним из самых востребованных в современном образовательном процессе. В детском саду – это развитие мелкой моторики, внимания, креативности через научно-техническое творчество, формирование основ программирования, знакомство с основами механики, повышение мотивации и целеустремленности.</w:t>
      </w:r>
    </w:p>
    <w:p w:rsidR="007720F2" w:rsidRPr="007720F2" w:rsidRDefault="00004B29" w:rsidP="007720F2">
      <w:pPr>
        <w:spacing w:after="0" w:line="360" w:lineRule="auto"/>
        <w:jc w:val="both"/>
        <w:rPr>
          <w:rFonts w:ascii="Times New Roman" w:hAnsi="Times New Roman" w:cs="Times New Roman"/>
          <w:b/>
          <w:color w:val="4F6228" w:themeColor="accent3" w:themeShade="80"/>
          <w:sz w:val="28"/>
          <w:szCs w:val="28"/>
        </w:rPr>
      </w:pPr>
      <w:r>
        <w:rPr>
          <w:rFonts w:ascii="Times New Roman" w:hAnsi="Times New Roman" w:cs="Times New Roman"/>
          <w:b/>
          <w:noProof/>
          <w:color w:val="632423" w:themeColor="accent2" w:themeShade="80"/>
          <w:sz w:val="28"/>
          <w:szCs w:val="28"/>
          <w:lang w:eastAsia="ru-RU"/>
        </w:rPr>
        <w:lastRenderedPageBreak/>
        <w:drawing>
          <wp:anchor distT="0" distB="0" distL="114300" distR="114300" simplePos="0" relativeHeight="251671552" behindDoc="0" locked="0" layoutInCell="1" allowOverlap="1" wp14:anchorId="7F6CA65E" wp14:editId="06375A3D">
            <wp:simplePos x="0" y="0"/>
            <wp:positionH relativeFrom="margin">
              <wp:posOffset>4672965</wp:posOffset>
            </wp:positionH>
            <wp:positionV relativeFrom="margin">
              <wp:posOffset>114935</wp:posOffset>
            </wp:positionV>
            <wp:extent cx="1377950" cy="13716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7950" cy="1371600"/>
                    </a:xfrm>
                    <a:prstGeom prst="rect">
                      <a:avLst/>
                    </a:prstGeom>
                    <a:noFill/>
                  </pic:spPr>
                </pic:pic>
              </a:graphicData>
            </a:graphic>
          </wp:anchor>
        </w:drawing>
      </w:r>
      <w:r w:rsidR="008424C0">
        <w:rPr>
          <w:rFonts w:ascii="Times New Roman" w:hAnsi="Times New Roman" w:cs="Times New Roman"/>
          <w:b/>
          <w:color w:val="4F6228" w:themeColor="accent3" w:themeShade="80"/>
          <w:sz w:val="28"/>
          <w:szCs w:val="28"/>
        </w:rPr>
        <w:t>2.</w:t>
      </w:r>
      <w:r w:rsidR="007720F2">
        <w:rPr>
          <w:rFonts w:ascii="Times New Roman" w:hAnsi="Times New Roman" w:cs="Times New Roman"/>
          <w:b/>
          <w:color w:val="4F6228" w:themeColor="accent3" w:themeShade="80"/>
          <w:sz w:val="28"/>
          <w:szCs w:val="28"/>
        </w:rPr>
        <w:tab/>
      </w:r>
      <w:r w:rsidR="007720F2" w:rsidRPr="007720F2">
        <w:rPr>
          <w:rFonts w:ascii="Times New Roman" w:hAnsi="Times New Roman" w:cs="Times New Roman"/>
          <w:b/>
          <w:color w:val="4F6228" w:themeColor="accent3" w:themeShade="80"/>
          <w:sz w:val="28"/>
          <w:szCs w:val="28"/>
        </w:rPr>
        <w:t>Опыты и эксперименты.</w:t>
      </w:r>
      <w:r w:rsidRPr="00004B29">
        <w:rPr>
          <w:rFonts w:ascii="Times New Roman" w:hAnsi="Times New Roman" w:cs="Times New Roman"/>
          <w:b/>
          <w:noProof/>
          <w:color w:val="632423" w:themeColor="accent2" w:themeShade="80"/>
          <w:sz w:val="28"/>
          <w:szCs w:val="28"/>
          <w:lang w:eastAsia="ru-RU"/>
        </w:rPr>
        <w:t xml:space="preserve"> </w:t>
      </w:r>
    </w:p>
    <w:p w:rsidR="007720F2" w:rsidRPr="007720F2" w:rsidRDefault="007720F2" w:rsidP="007720F2">
      <w:pPr>
        <w:spacing w:after="0" w:line="360" w:lineRule="auto"/>
        <w:jc w:val="both"/>
        <w:rPr>
          <w:rFonts w:ascii="Times New Roman" w:hAnsi="Times New Roman" w:cs="Times New Roman"/>
          <w:color w:val="4F6228" w:themeColor="accent3" w:themeShade="80"/>
          <w:sz w:val="24"/>
          <w:szCs w:val="24"/>
        </w:rPr>
      </w:pPr>
      <w:r w:rsidRPr="007720F2">
        <w:rPr>
          <w:rFonts w:ascii="Times New Roman" w:hAnsi="Times New Roman" w:cs="Times New Roman"/>
          <w:color w:val="4F6228" w:themeColor="accent3" w:themeShade="80"/>
          <w:sz w:val="24"/>
          <w:szCs w:val="24"/>
        </w:rPr>
        <w:t>Цель: формирование познавательной активности у детей 5-6 лет пос</w:t>
      </w:r>
      <w:r w:rsidR="008424C0">
        <w:rPr>
          <w:rFonts w:ascii="Times New Roman" w:hAnsi="Times New Roman" w:cs="Times New Roman"/>
          <w:color w:val="4F6228" w:themeColor="accent3" w:themeShade="80"/>
          <w:sz w:val="24"/>
          <w:szCs w:val="24"/>
        </w:rPr>
        <w:t>редством экспериментирования.</w:t>
      </w:r>
    </w:p>
    <w:p w:rsidR="007720F2" w:rsidRPr="007720F2" w:rsidRDefault="007720F2" w:rsidP="00EB5049">
      <w:pPr>
        <w:spacing w:after="0" w:line="360" w:lineRule="auto"/>
        <w:ind w:firstLine="708"/>
        <w:jc w:val="both"/>
        <w:rPr>
          <w:rFonts w:ascii="Times New Roman" w:hAnsi="Times New Roman" w:cs="Times New Roman"/>
          <w:color w:val="4F6228" w:themeColor="accent3" w:themeShade="80"/>
          <w:sz w:val="24"/>
          <w:szCs w:val="24"/>
        </w:rPr>
      </w:pPr>
      <w:r w:rsidRPr="007720F2">
        <w:rPr>
          <w:rFonts w:ascii="Times New Roman" w:hAnsi="Times New Roman" w:cs="Times New Roman"/>
          <w:color w:val="4F6228" w:themeColor="accent3" w:themeShade="80"/>
          <w:sz w:val="24"/>
          <w:szCs w:val="24"/>
        </w:rPr>
        <w:t xml:space="preserve">Дети дошкольного возраста уже по природе своей исследователи. Экспериментирование дает детям реальные представления о различных сторонах предметов, явлений, об их взаимоотношениях с другими  предметами и явлениями, а также со средой, в которой они находятся. </w:t>
      </w:r>
      <w:r w:rsidR="008424C0">
        <w:rPr>
          <w:rFonts w:ascii="Times New Roman" w:hAnsi="Times New Roman" w:cs="Times New Roman"/>
          <w:color w:val="4F6228" w:themeColor="accent3" w:themeShade="80"/>
          <w:sz w:val="24"/>
          <w:szCs w:val="24"/>
        </w:rPr>
        <w:t xml:space="preserve">Дети </w:t>
      </w:r>
      <w:r w:rsidRPr="007720F2">
        <w:rPr>
          <w:rFonts w:ascii="Times New Roman" w:hAnsi="Times New Roman" w:cs="Times New Roman"/>
          <w:color w:val="4F6228" w:themeColor="accent3" w:themeShade="80"/>
          <w:sz w:val="24"/>
          <w:szCs w:val="24"/>
        </w:rPr>
        <w:t xml:space="preserve">учатся видеть проблему, ставить цель, решать </w:t>
      </w:r>
      <w:r w:rsidR="008424C0">
        <w:rPr>
          <w:rFonts w:ascii="Times New Roman" w:hAnsi="Times New Roman" w:cs="Times New Roman"/>
          <w:color w:val="4F6228" w:themeColor="accent3" w:themeShade="80"/>
          <w:sz w:val="24"/>
          <w:szCs w:val="24"/>
        </w:rPr>
        <w:t>исследовательские задачи</w:t>
      </w:r>
      <w:r w:rsidRPr="007720F2">
        <w:rPr>
          <w:rFonts w:ascii="Times New Roman" w:hAnsi="Times New Roman" w:cs="Times New Roman"/>
          <w:color w:val="4F6228" w:themeColor="accent3" w:themeShade="80"/>
          <w:sz w:val="24"/>
          <w:szCs w:val="24"/>
        </w:rPr>
        <w:t>, анализировать, сопоставлять различные факты, выдвигать гипотезы, делать выводы.</w:t>
      </w:r>
    </w:p>
    <w:tbl>
      <w:tblPr>
        <w:tblStyle w:val="myTableStyle"/>
        <w:tblOverlap w:val="never"/>
        <w:tblW w:w="6000" w:type="dxa"/>
        <w:jc w:val="center"/>
      </w:tblPr>
      <w:tblGrid>
        <w:gridCol w:w="1"/>
        <w:gridCol w:w="1"/>
      </w:tblGrid>
      <w:tr>
        <w:trPr/>
        <w:tc>
          <w:tcPr>
            <w:gridSpan w:val="3"/>
            <w:tcMar>
              <w:left w:w="350" w:type="dxa"/>
              <w:right w:w="350" w:type="dxa"/>
              <w:top w:w="150" w:type="dxa"/>
              <w:bottom w:w="0" w:type="dxa"/>
            </w:tcMar>
          </w:tcPr>
          <w:p>
            <w:pPr>
              <w:jc w:val="center"/>
              <w:rPr>
                <w:b w:val="on"/>
                <w:bCs w:val="on"/>
                <w:sz w:val="36"/>
                <w:szCs w:val="36"/>
              </w:rPr>
            </w:pPr>
            <w:r>
              <w:rPr>
                <w:b w:val="on"/>
                <w:bCs w:val="on"/>
                <w:sz w:val="36"/>
                <w:szCs w:val="36"/>
              </w:rPr>
              <w:t xml:space="preserve">ДОКУМЕНТ ПОДПИСАН ЭЛЕКТРОННОЙ ПОДПИСЬЮ</w:t>
            </w:r>
          </w:p>
        </w:tc>
      </w:tr>
      <w:tr>
        <w:trPr/>
        <w:tc>
          <w:tcPr>
            <w:gridSpan w:val="3"/>
            <w:tcMar>
              <w:left w:w="0" w:type="dxa"/>
              <w:right w:w="0" w:type="dxa"/>
              <w:bottom w:w="150" w:type="dxa"/>
            </w:tcMar>
          </w:tcPr>
          <w:p>
            <w:pPr>
              <w:shd w:val="clear" w:fill="000000"/>
              <w:jc w:val="center"/>
              <w:spacing w:before="50" w:after="50" w:line="240" w:lineRule="auto"/>
              <w:rPr>
                <w:b w:val="on"/>
                <w:bCs w:val="on"/>
                <w:color w:val="ffffff"/>
              </w:rPr>
            </w:pPr>
            <w:r>
              <w:rPr>
                <w:b w:val="on"/>
                <w:bCs w:val="on"/>
                <w:color w:val="ffffff"/>
              </w:rPr>
              <w:t xml:space="preserve">СВЕДЕНИЯ О СЕРТИФИКАТЕ ЭП</w:t>
            </w:r>
          </w:p>
        </w:tc>
      </w:tr>
      <w:tr>
        <w:trPr/>
        <w:tc>
          <w:tcPr/>
          <w:p>
            <w:pPr>
              <w:rPr/>
            </w:pPr>
            <w:r>
              <w:rPr/>
              <w:t xml:space="preserve">Сертификат</w:t>
            </w:r>
          </w:p>
        </w:tc>
        <w:tc>
          <w:tcPr>
            <w:gridSpan w:val="2"/>
          </w:tcPr>
          <w:p>
            <w:pPr>
              <w:rPr/>
            </w:pPr>
            <w:r>
              <w:rPr/>
              <w:t xml:space="preserve">603332450510203670830559428146817986133868575777</w:t>
            </w:r>
          </w:p>
        </w:tc>
      </w:tr>
      <w:tr>
        <w:trPr/>
        <w:tc>
          <w:tcPr/>
          <w:p>
            <w:pPr>
              <w:rPr/>
            </w:pPr>
            <w:r>
              <w:rPr/>
              <w:t xml:space="preserve">Владелец</w:t>
            </w:r>
          </w:p>
        </w:tc>
        <w:tc>
          <w:tcPr>
            <w:gridSpan w:val="2"/>
          </w:tcPr>
          <w:p>
            <w:pPr>
              <w:rPr/>
            </w:pPr>
            <w:r>
              <w:rPr/>
              <w:t xml:space="preserve">Новосёлова  Наталия Ивановна</w:t>
            </w:r>
          </w:p>
        </w:tc>
      </w:tr>
      <w:tr>
        <w:trPr/>
        <w:tc>
          <w:tcPr/>
          <w:p>
            <w:pPr>
              <w:rPr/>
            </w:pPr>
            <w:r>
              <w:rPr/>
              <w:t xml:space="preserve">Действителен</w:t>
            </w:r>
          </w:p>
        </w:tc>
        <w:tc>
          <w:tcPr>
            <w:gridSpan w:val="2"/>
          </w:tcPr>
          <w:p>
            <w:pPr>
              <w:rPr/>
            </w:pPr>
            <w:r>
              <w:rPr/>
              <w:t xml:space="preserve">С 16.12.2021 по 16.12.2022</w:t>
            </w:r>
          </w:p>
        </w:tc>
      </w:tr>
    </w:tbl>
    <w:sectPr xmlns:w="http://schemas.openxmlformats.org/wordprocessingml/2006/main" w:rsidR="007720F2" w:rsidRPr="007720F2">
      <w:pgSz w:w="11906" w:h="16838"/>
      <w:pgMar w:top="1134" w:right="850" w:bottom="1134" w:left="1701" w:header="708" w:footer="708"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120">
    <w:multiLevelType w:val="hybridMultilevel"/>
    <w:lvl w:ilvl="0" w:tplc="38450908">
      <w:start w:val="1"/>
      <w:numFmt w:val="decimal"/>
      <w:lvlText w:val="%1."/>
      <w:lvlJc w:val="left"/>
      <w:pPr>
        <w:ind w:left="720" w:hanging="360"/>
      </w:pPr>
    </w:lvl>
    <w:lvl w:ilvl="1" w:tplc="38450908" w:tentative="1">
      <w:start w:val="1"/>
      <w:numFmt w:val="lowerLetter"/>
      <w:lvlText w:val="%2."/>
      <w:lvlJc w:val="left"/>
      <w:pPr>
        <w:ind w:left="1440" w:hanging="360"/>
      </w:pPr>
    </w:lvl>
    <w:lvl w:ilvl="2" w:tplc="38450908" w:tentative="1">
      <w:start w:val="1"/>
      <w:numFmt w:val="lowerRoman"/>
      <w:lvlText w:val="%3."/>
      <w:lvlJc w:val="right"/>
      <w:pPr>
        <w:ind w:left="2160" w:hanging="180"/>
      </w:pPr>
    </w:lvl>
    <w:lvl w:ilvl="3" w:tplc="38450908" w:tentative="1">
      <w:start w:val="1"/>
      <w:numFmt w:val="decimal"/>
      <w:lvlText w:val="%4."/>
      <w:lvlJc w:val="left"/>
      <w:pPr>
        <w:ind w:left="2880" w:hanging="360"/>
      </w:pPr>
    </w:lvl>
    <w:lvl w:ilvl="4" w:tplc="38450908" w:tentative="1">
      <w:start w:val="1"/>
      <w:numFmt w:val="lowerLetter"/>
      <w:lvlText w:val="%5."/>
      <w:lvlJc w:val="left"/>
      <w:pPr>
        <w:ind w:left="3600" w:hanging="360"/>
      </w:pPr>
    </w:lvl>
    <w:lvl w:ilvl="5" w:tplc="38450908" w:tentative="1">
      <w:start w:val="1"/>
      <w:numFmt w:val="lowerRoman"/>
      <w:lvlText w:val="%6."/>
      <w:lvlJc w:val="right"/>
      <w:pPr>
        <w:ind w:left="4320" w:hanging="180"/>
      </w:pPr>
    </w:lvl>
    <w:lvl w:ilvl="6" w:tplc="38450908" w:tentative="1">
      <w:start w:val="1"/>
      <w:numFmt w:val="decimal"/>
      <w:lvlText w:val="%7."/>
      <w:lvlJc w:val="left"/>
      <w:pPr>
        <w:ind w:left="5040" w:hanging="360"/>
      </w:pPr>
    </w:lvl>
    <w:lvl w:ilvl="7" w:tplc="38450908" w:tentative="1">
      <w:start w:val="1"/>
      <w:numFmt w:val="lowerLetter"/>
      <w:lvlText w:val="%8."/>
      <w:lvlJc w:val="left"/>
      <w:pPr>
        <w:ind w:left="5760" w:hanging="360"/>
      </w:pPr>
    </w:lvl>
    <w:lvl w:ilvl="8" w:tplc="38450908" w:tentative="1">
      <w:start w:val="1"/>
      <w:numFmt w:val="lowerRoman"/>
      <w:lvlText w:val="%9."/>
      <w:lvlJc w:val="right"/>
      <w:pPr>
        <w:ind w:left="6480" w:hanging="180"/>
      </w:pPr>
    </w:lvl>
  </w:abstractNum>
  <w:abstractNum w:abstractNumId="6119">
    <w:multiLevelType w:val="hybridMultilevel"/>
    <w:lvl w:ilvl="0" w:tplc="12141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6119">
    <w:abstractNumId w:val="6119"/>
  </w:num>
  <w:num w:numId="6120">
    <w:abstractNumId w:val="6120"/>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A7"/>
    <w:rsid w:val="00004B29"/>
    <w:rsid w:val="000947D0"/>
    <w:rsid w:val="00152459"/>
    <w:rsid w:val="001F725A"/>
    <w:rsid w:val="002778CD"/>
    <w:rsid w:val="003E07B9"/>
    <w:rsid w:val="004161FF"/>
    <w:rsid w:val="0059213C"/>
    <w:rsid w:val="006D7447"/>
    <w:rsid w:val="00703F54"/>
    <w:rsid w:val="0073606F"/>
    <w:rsid w:val="007720F2"/>
    <w:rsid w:val="008424C0"/>
    <w:rsid w:val="00883CDB"/>
    <w:rsid w:val="008E0E77"/>
    <w:rsid w:val="00960486"/>
    <w:rsid w:val="00985A00"/>
    <w:rsid w:val="00D44FA7"/>
    <w:rsid w:val="00D53E1E"/>
    <w:rsid w:val="00DA796E"/>
    <w:rsid w:val="00DC79AA"/>
    <w:rsid w:val="00DF7739"/>
    <w:rsid w:val="00E13749"/>
    <w:rsid w:val="00EB5049"/>
    <w:rsid w:val="00EE5450"/>
    <w:rsid w:val="00EF6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1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213C"/>
    <w:rPr>
      <w:rFonts w:ascii="Tahoma" w:hAnsi="Tahoma" w:cs="Tahoma"/>
      <w:sz w:val="16"/>
      <w:szCs w:val="16"/>
    </w:rPr>
  </w:style>
  <w:style w:type="paragraph" w:styleId="a5">
    <w:name w:val="No Spacing"/>
    <w:uiPriority w:val="1"/>
    <w:qFormat/>
    <w:rsid w:val="00EF64E3"/>
    <w:pPr>
      <w:spacing w:after="0" w:line="240" w:lineRule="auto"/>
    </w:p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table" w:customStyle="1" w:styleId="myTableStyle">
    <w:name w:val="myTableStyle"/>
    <w:tblPr>
      <w:tblBorders>
        <w:top w:val="single" w:color="000000" w:sz="16" w:space="0"/>
        <w:left w:val="single" w:color="000000" w:sz="16" w:space="0"/>
        <w:bottom w:val="single" w:color="000000" w:sz="16" w:space="0"/>
        <w:right w:val="single" w:color="000000" w:sz="16" w:space="0"/>
        <w:insideH w:val="nil" w:color="000000" w:sz="16" w:space="0"/>
        <w:insideV w:val="nil" w:color="000000" w:sz="16" w:space="0"/>
      </w:tblBorders>
      <w:tblCellMar>
        <w:left w:w="150" w:type="dxa"/>
        <w:right w:w="150" w:type="dxa"/>
        <w:top w:w="0" w:type="dxa"/>
        <w:bottom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213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213C"/>
    <w:rPr>
      <w:rFonts w:ascii="Tahoma" w:hAnsi="Tahoma" w:cs="Tahoma"/>
      <w:sz w:val="16"/>
      <w:szCs w:val="16"/>
    </w:rPr>
  </w:style>
  <w:style w:type="paragraph" w:styleId="a5">
    <w:name w:val="No Spacing"/>
    <w:uiPriority w:val="1"/>
    <w:qFormat/>
    <w:rsid w:val="00EF64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555202109" Type="http://schemas.openxmlformats.org/officeDocument/2006/relationships/numbering" Target="numbering.xml"/><Relationship Id="rId908019645" Type="http://schemas.openxmlformats.org/officeDocument/2006/relationships/footnotes" Target="footnotes.xml"/><Relationship Id="rId754183869" Type="http://schemas.openxmlformats.org/officeDocument/2006/relationships/endnotes" Target="endnotes.xml"/><Relationship Id="rId857995162" Type="http://schemas.openxmlformats.org/officeDocument/2006/relationships/comments" Target="comments.xml"/><Relationship Id="rId516806884" Type="http://schemas.microsoft.com/office/2011/relationships/commentsExtended" Target="commentsExtended.xml"/><Relationship Id="rId67286769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cn6djsRMArP5dPC3xG9pjSc1bY8=</DigestValue>
    </Reference>
    <Reference Type="http://www.w3.org/2000/09/xmldsig#Object" URI="#idOfficeObject">
      <DigestMethod Algorithm="http://www.w3.org/2000/09/xmldsig#sha1"/>
      <DigestValue>qHaQ7908NIwzGU7HYBA+z0wQ+Vo=</DigestValue>
    </Reference>
  </SignedInfo>
  <SignatureValue>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</SignatureValue>
  <KeyInfo>
    <X509Data>
      <X509Certificate>MIIFnDCCA4QCFGmuXN4bNSDagNvjEsKHZo/19nwhMA0GCSqGSIb3DQEBCwUAMIGQ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</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1"/>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mdssi:RelationshipReference SourceId="rId555202109"/>
            <mdssi:RelationshipReference SourceId="rId908019645"/>
            <mdssi:RelationshipReference SourceId="rId754183869"/>
            <mdssi:RelationshipReference SourceId="rId857995162"/>
            <mdssi:RelationshipReference SourceId="rId516806884"/>
            <mdssi:RelationshipReference SourceId="rId672867691"/>
          </Transform>
          <Transform Algorithm="http://www.w3.org/TR/2001/REC-xml-c14n-20010315"/>
        </Transforms>
        <DigestMethod Algorithm="http://www.w3.org/2000/09/xmldsig#sha1"/>
        <DigestValue>nHAWP2w3f2vlTwKrkt+j6hF1XYQ=</DigestValue>
      </Reference>
      <Reference URI="/word/../customXml/item1.xml?ContentType=application/xml">
        <DigestMethod Algorithm="http://www.w3.org/2000/09/xmldsig#sha1"/>
        <DigestValue>2jmj7l5rSw0yVb/vlWAYkK/YBwk=</DigestValue>
      </Reference>
      <Reference URI="/word/comments.xml?ContentType=application/vnd.openxmlformats-officedocument.wordprocessingml.comments+xml">
        <DigestMethod Algorithm="http://www.w3.org/2000/09/xmldsig#sha1"/>
        <DigestValue>JGMbD17xQK+xgWwLGU59N0W4ypo=</DigestValue>
      </Reference>
      <Reference URI="/word/commentsExtended.xml?ContentType=application/vnd.openxmlformats-officedocument.wordprocessingml.commentsExtended+xml">
        <DigestMethod Algorithm="http://www.w3.org/2000/09/xmldsig#sha1"/>
        <DigestValue>HOmwiReAWaF6fSTgNAiIEZsySNY=</DigestValue>
      </Reference>
      <Reference URI="/word/document.xml?ContentType=application/vnd.openxmlformats-officedocument.wordprocessingml.document.main+xml">
        <DigestMethod Algorithm="http://www.w3.org/2000/09/xmldsig#sha1"/>
        <DigestValue>qutyQ/cJrWHUDp196iHV086Hsdg=</DigestValue>
      </Reference>
      <Reference URI="/word/endnotes.xml?ContentType=application/vnd.openxmlformats-officedocument.wordprocessingml.endnotes+xml">
        <DigestMethod Algorithm="http://www.w3.org/2000/09/xmldsig#sha1"/>
        <DigestValue>XK5ZbMMgs6hzU/qpAqvTWMoOE9c=</DigestValue>
      </Reference>
      <Reference URI="/word/fontTable.xml?ContentType=application/vnd.openxmlformats-officedocument.wordprocessingml.fontTable+xml">
        <DigestMethod Algorithm="http://www.w3.org/2000/09/xmldsig#sha1"/>
        <DigestValue>KLErfRd+11ikMtPG6owSZiERAlM=</DigestValue>
      </Reference>
      <Reference URI="/word/footnotes.xml?ContentType=application/vnd.openxmlformats-officedocument.wordprocessingml.footnotes+xml">
        <DigestMethod Algorithm="http://www.w3.org/2000/09/xmldsig#sha1"/>
        <DigestValue>Z7SgDzw4bdeHTtigjzzivAQ1EJY=</DigestValue>
      </Reference>
      <Reference URI="/word/media/image1.jpg?ContentType=image/jpeg">
        <DigestMethod Algorithm="http://www.w3.org/2000/09/xmldsig#sha1"/>
        <DigestValue>5u+YDTbLo11fT6xke0EXMaV0xsY=</DigestValue>
      </Reference>
      <Reference URI="/word/media/image10.png?ContentType=image/png">
        <DigestMethod Algorithm="http://www.w3.org/2000/09/xmldsig#sha1"/>
        <DigestValue>VlEy6meeoQG8Yy/HPiSgjs/7bnY=</DigestValue>
      </Reference>
      <Reference URI="/word/media/image11.png?ContentType=image/png">
        <DigestMethod Algorithm="http://www.w3.org/2000/09/xmldsig#sha1"/>
        <DigestValue>3jrKTLSWBB919Huf7OjnRQou0hI=</DigestValue>
      </Reference>
      <Reference URI="/word/media/image2.jpeg?ContentType=image/jpeg">
        <DigestMethod Algorithm="http://www.w3.org/2000/09/xmldsig#sha1"/>
        <DigestValue>qcDmALQcl5HfxAtiHJEQFKmBkrY=</DigestValue>
      </Reference>
      <Reference URI="/word/media/image3.png?ContentType=image/png">
        <DigestMethod Algorithm="http://www.w3.org/2000/09/xmldsig#sha1"/>
        <DigestValue>m6HTrwxvbdVlJ1A2Ibt+Pwn/XAk=</DigestValue>
      </Reference>
      <Reference URI="/word/media/image4.jpeg?ContentType=image/jpeg">
        <DigestMethod Algorithm="http://www.w3.org/2000/09/xmldsig#sha1"/>
        <DigestValue>dEShrbmrwaRj3Opr7iYZJ+iGUQQ=</DigestValue>
      </Reference>
      <Reference URI="/word/media/image5.jpeg?ContentType=image/jpeg">
        <DigestMethod Algorithm="http://www.w3.org/2000/09/xmldsig#sha1"/>
        <DigestValue>YTeshyUlG20ZKL34j1todGYPZl4=</DigestValue>
      </Reference>
      <Reference URI="/word/media/image6.png?ContentType=image/png">
        <DigestMethod Algorithm="http://www.w3.org/2000/09/xmldsig#sha1"/>
        <DigestValue>0/vWzQB0zpIbl+VLDWYAyiYdfUY=</DigestValue>
      </Reference>
      <Reference URI="/word/media/image7.jpeg?ContentType=image/jpeg">
        <DigestMethod Algorithm="http://www.w3.org/2000/09/xmldsig#sha1"/>
        <DigestValue>TXt/c2p34cPQpz/i8BsshUiEmvU=</DigestValue>
      </Reference>
      <Reference URI="/word/media/image8.jpeg?ContentType=image/jpeg">
        <DigestMethod Algorithm="http://www.w3.org/2000/09/xmldsig#sha1"/>
        <DigestValue>xePUOinEMxcNQzJE0Vr9BhQzXmY=</DigestValue>
      </Reference>
      <Reference URI="/word/media/image9.jpeg?ContentType=image/jpeg">
        <DigestMethod Algorithm="http://www.w3.org/2000/09/xmldsig#sha1"/>
        <DigestValue>vXLNeRv2Gn5XZnEWJCA2r2jjp9I=</DigestValue>
      </Reference>
      <Reference URI="/word/numbering.xml?ContentType=application/vnd.openxmlformats-officedocument.wordprocessingml.numbering+xml">
        <DigestMethod Algorithm="http://www.w3.org/2000/09/xmldsig#sha1"/>
        <DigestValue>/jo6+5jg2EZWcuGiLeYSqOZj19Q=</DigestValue>
      </Reference>
      <Reference URI="/word/people.xml?ContentType=application/vnd.openxmlformats-officedocument.wordprocessingml.people+xml">
        <DigestMethod Algorithm="http://www.w3.org/2000/09/xmldsig#sha1"/>
        <DigestValue>C135an2bmNEa7XffOu2Jxuurw4E=</DigestValue>
      </Reference>
      <Reference URI="/word/settings.xml?ContentType=application/vnd.openxmlformats-officedocument.wordprocessingml.settings+xml">
        <DigestMethod Algorithm="http://www.w3.org/2000/09/xmldsig#sha1"/>
        <DigestValue>IHnkcvVB6m5mTaRsP4lbUBFE9AQ=</DigestValue>
      </Reference>
      <Reference URI="/word/styles.xml?ContentType=application/vnd.openxmlformats-officedocument.wordprocessingml.styles+xml">
        <DigestMethod Algorithm="http://www.w3.org/2000/09/xmldsig#sha1"/>
        <DigestValue>8SugWLHllCESalPL+lUc0k6Qqag=</DigestValue>
      </Reference>
      <Reference URI="/word/stylesWithEffects.xml?ContentType=application/vnd.ms-word.stylesWithEffects+xml">
        <DigestMethod Algorithm="http://www.w3.org/2000/09/xmldsig#sha1"/>
        <DigestValue>LdZwIBRcTo3iQMOTeTjJ3IV0P40=</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lAd5yF8cxEoiFlszYhO3zrlMwUQ=</DigestValue>
      </Reference>
    </Manifest>
    <SignatureProperties>
      <SignatureProperty Id="idSignatureTime" Target="#idPackageSignature">
        <mdssi:SignatureTime>
          <mdssi:Format>YYYY-MM-DDThh:mm:ssTZD</mdssi:Format>
          <mdssi:Value>2022-02-21T06:50:37Z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Защита подлинности документа</SignatureComments>
          <WindowsVersion>5.1</WindowsVersion>
          <OfficeVersion>12.0</OfficeVersion>
          <ApplicationVersion>12.0</ApplicationVersion>
          <Monitors>1</Monitors>
          <HorizontalResolution>1680</HorizontalResolution>
          <VerticalResolution>1050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A0F9A-8B60-4561-8A3C-B39C04CC3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1199</Words>
  <Characters>6836</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2</cp:revision>
  <dcterms:created xsi:type="dcterms:W3CDTF">2022-01-28T17:20:00Z</dcterms:created>
  <dcterms:modified xsi:type="dcterms:W3CDTF">2022-01-28T17:20:00Z</dcterms:modified>
</cp:coreProperties>
</file>